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1C740" w14:textId="77777777" w:rsidR="0014215D" w:rsidRPr="00352A8B" w:rsidRDefault="0014215D" w:rsidP="0014215D">
      <w:pPr>
        <w:jc w:val="center"/>
        <w:rPr>
          <w:rFonts w:ascii="Arial" w:hAnsi="Arial" w:cs="Arial"/>
          <w:b/>
          <w:color w:val="1C2045"/>
          <w:szCs w:val="22"/>
        </w:rPr>
      </w:pPr>
    </w:p>
    <w:p w14:paraId="4D75BC17" w14:textId="7CFBD3B9" w:rsidR="0014215D" w:rsidRDefault="0014215D" w:rsidP="0014215D">
      <w:pPr>
        <w:jc w:val="center"/>
        <w:rPr>
          <w:rFonts w:ascii="Arial" w:hAnsi="Arial" w:cs="Arial"/>
          <w:b/>
          <w:color w:val="1C2045"/>
          <w:sz w:val="28"/>
          <w:szCs w:val="28"/>
        </w:rPr>
      </w:pPr>
      <w:r>
        <w:rPr>
          <w:rFonts w:ascii="Arial" w:hAnsi="Arial" w:cs="Arial"/>
          <w:b/>
          <w:color w:val="1C2045"/>
          <w:sz w:val="28"/>
          <w:szCs w:val="28"/>
        </w:rPr>
        <w:t>Clinical evaluation exercise</w:t>
      </w:r>
      <w:r w:rsidRPr="00352A8B">
        <w:rPr>
          <w:rFonts w:ascii="Arial" w:hAnsi="Arial" w:cs="Arial"/>
          <w:b/>
          <w:color w:val="1C2045"/>
          <w:sz w:val="28"/>
          <w:szCs w:val="28"/>
        </w:rPr>
        <w:t xml:space="preserve"> (</w:t>
      </w:r>
      <w:r>
        <w:rPr>
          <w:rFonts w:ascii="Arial" w:hAnsi="Arial" w:cs="Arial"/>
          <w:b/>
          <w:color w:val="1C2045"/>
          <w:sz w:val="28"/>
          <w:szCs w:val="28"/>
        </w:rPr>
        <w:t>mini-CEX</w:t>
      </w:r>
      <w:r w:rsidRPr="00352A8B">
        <w:rPr>
          <w:rFonts w:ascii="Arial" w:hAnsi="Arial" w:cs="Arial"/>
          <w:b/>
          <w:color w:val="1C2045"/>
          <w:sz w:val="28"/>
          <w:szCs w:val="28"/>
        </w:rPr>
        <w:t>)</w:t>
      </w:r>
    </w:p>
    <w:p w14:paraId="38BD9007" w14:textId="77777777" w:rsidR="0014215D" w:rsidRDefault="0014215D" w:rsidP="0014215D">
      <w:pPr>
        <w:jc w:val="center"/>
        <w:rPr>
          <w:rFonts w:ascii="Arial" w:hAnsi="Arial" w:cs="Arial"/>
          <w:b/>
          <w:color w:val="1C2045"/>
          <w:sz w:val="28"/>
          <w:szCs w:val="28"/>
        </w:rPr>
      </w:pPr>
    </w:p>
    <w:p w14:paraId="5B4B35EE" w14:textId="4F3B0346" w:rsidR="0014215D" w:rsidRPr="00997621" w:rsidRDefault="0014215D" w:rsidP="0014215D">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e</w:t>
      </w:r>
      <w:r w:rsidRPr="0014215D">
        <w:rPr>
          <w:rFonts w:ascii="Arial" w:eastAsia="Times New Roman" w:hAnsi="Arial" w:cs="Arial"/>
          <w:color w:val="FFFFFF" w:themeColor="background1"/>
          <w:szCs w:val="22"/>
          <w:lang w:eastAsia="en-GB"/>
        </w:rPr>
        <w:t>valuate a global clinical encounter</w:t>
      </w:r>
      <w:r>
        <w:rPr>
          <w:rFonts w:ascii="Arial" w:eastAsia="Times New Roman" w:hAnsi="Arial" w:cs="Arial"/>
          <w:color w:val="FFFFFF" w:themeColor="background1"/>
          <w:szCs w:val="22"/>
          <w:lang w:eastAsia="en-GB"/>
        </w:rPr>
        <w:t xml:space="preserve"> with a patient</w:t>
      </w:r>
      <w:r w:rsidRPr="0014215D">
        <w:rPr>
          <w:rFonts w:ascii="Arial" w:eastAsia="Times New Roman" w:hAnsi="Arial" w:cs="Arial"/>
          <w:color w:val="FFFFFF" w:themeColor="background1"/>
          <w:szCs w:val="22"/>
          <w:lang w:eastAsia="en-GB"/>
        </w:rPr>
        <w:t xml:space="preserve"> assessing the synthesis of skills essential for clinical care such as history taking, communication, examination and clinical reasoning.</w:t>
      </w:r>
    </w:p>
    <w:p w14:paraId="6F60E00C" w14:textId="77777777" w:rsidR="0014215D" w:rsidRPr="00352A8B" w:rsidRDefault="0014215D" w:rsidP="0014215D">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D0807" w:rsidRPr="00352A8B" w14:paraId="344211CF" w14:textId="77777777" w:rsidTr="00E95002">
        <w:tc>
          <w:tcPr>
            <w:tcW w:w="3261" w:type="dxa"/>
            <w:shd w:val="clear" w:color="auto" w:fill="F2F2F2" w:themeFill="background1" w:themeFillShade="F2"/>
          </w:tcPr>
          <w:p w14:paraId="113308FF"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6DECE60A" w14:textId="77777777" w:rsidR="00AD0807" w:rsidRPr="00352A8B" w:rsidRDefault="00AD0807" w:rsidP="00E95002">
            <w:pPr>
              <w:rPr>
                <w:rFonts w:ascii="Arial" w:hAnsi="Arial" w:cs="Arial"/>
                <w:b/>
                <w:color w:val="1C2045"/>
                <w:sz w:val="22"/>
                <w:szCs w:val="22"/>
              </w:rPr>
            </w:pPr>
          </w:p>
        </w:tc>
      </w:tr>
      <w:tr w:rsidR="00AD0807" w:rsidRPr="00352A8B" w14:paraId="14754B88" w14:textId="77777777" w:rsidTr="00E95002">
        <w:tc>
          <w:tcPr>
            <w:tcW w:w="3261" w:type="dxa"/>
            <w:shd w:val="clear" w:color="auto" w:fill="F2F2F2" w:themeFill="background1" w:themeFillShade="F2"/>
          </w:tcPr>
          <w:p w14:paraId="65B1F58F"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14:paraId="77265419" w14:textId="77777777" w:rsidR="00AD0807" w:rsidRPr="00352A8B" w:rsidRDefault="00AD0807" w:rsidP="00E95002">
            <w:pPr>
              <w:rPr>
                <w:rFonts w:ascii="Arial" w:hAnsi="Arial" w:cs="Arial"/>
                <w:b/>
                <w:color w:val="1C2045"/>
                <w:sz w:val="22"/>
                <w:szCs w:val="22"/>
              </w:rPr>
            </w:pPr>
          </w:p>
        </w:tc>
      </w:tr>
      <w:tr w:rsidR="00AD0807" w:rsidRPr="00352A8B" w14:paraId="13447439" w14:textId="77777777" w:rsidTr="00E95002">
        <w:tc>
          <w:tcPr>
            <w:tcW w:w="3261" w:type="dxa"/>
            <w:shd w:val="clear" w:color="auto" w:fill="F2F2F2" w:themeFill="background1" w:themeFillShade="F2"/>
          </w:tcPr>
          <w:p w14:paraId="72DF4B0A"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14:paraId="7B4EA608" w14:textId="77777777" w:rsidR="00AD0807" w:rsidRPr="00352A8B" w:rsidRDefault="00AD0807" w:rsidP="00E95002">
            <w:pPr>
              <w:rPr>
                <w:rFonts w:ascii="Arial" w:hAnsi="Arial" w:cs="Arial"/>
                <w:b/>
                <w:color w:val="1C2045"/>
                <w:sz w:val="22"/>
                <w:szCs w:val="22"/>
              </w:rPr>
            </w:pPr>
          </w:p>
        </w:tc>
      </w:tr>
      <w:tr w:rsidR="00AD0807" w:rsidRPr="00352A8B" w14:paraId="306B8C52" w14:textId="77777777" w:rsidTr="00E95002">
        <w:tc>
          <w:tcPr>
            <w:tcW w:w="3261" w:type="dxa"/>
            <w:shd w:val="clear" w:color="auto" w:fill="F2F2F2" w:themeFill="background1" w:themeFillShade="F2"/>
          </w:tcPr>
          <w:p w14:paraId="4BEF974B"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14:paraId="418BEF63" w14:textId="77777777" w:rsidR="00AD0807" w:rsidRPr="00352A8B" w:rsidRDefault="00AD0807" w:rsidP="00E95002">
            <w:pPr>
              <w:rPr>
                <w:rFonts w:ascii="Arial" w:hAnsi="Arial" w:cs="Arial"/>
                <w:b/>
                <w:color w:val="1C2045"/>
                <w:sz w:val="22"/>
                <w:szCs w:val="22"/>
              </w:rPr>
            </w:pPr>
          </w:p>
        </w:tc>
      </w:tr>
      <w:tr w:rsidR="00AD0807" w:rsidRPr="00352A8B" w14:paraId="611D8360" w14:textId="77777777" w:rsidTr="00E95002">
        <w:tc>
          <w:tcPr>
            <w:tcW w:w="3261" w:type="dxa"/>
            <w:shd w:val="clear" w:color="auto" w:fill="F2F2F2" w:themeFill="background1" w:themeFillShade="F2"/>
          </w:tcPr>
          <w:p w14:paraId="28F2FA16"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14:paraId="0C70DEBC" w14:textId="77777777" w:rsidR="00AD0807" w:rsidRPr="00352A8B" w:rsidRDefault="00AD0807" w:rsidP="00E95002">
            <w:pPr>
              <w:rPr>
                <w:rFonts w:ascii="Arial" w:hAnsi="Arial" w:cs="Arial"/>
                <w:b/>
                <w:color w:val="1C2045"/>
                <w:sz w:val="22"/>
                <w:szCs w:val="22"/>
              </w:rPr>
            </w:pPr>
          </w:p>
        </w:tc>
      </w:tr>
      <w:tr w:rsidR="00AD0807" w:rsidRPr="00693F91" w14:paraId="6CEB81FA" w14:textId="77777777" w:rsidTr="00E95002">
        <w:tc>
          <w:tcPr>
            <w:tcW w:w="3261" w:type="dxa"/>
            <w:shd w:val="clear" w:color="auto" w:fill="F2F2F2" w:themeFill="background1" w:themeFillShade="F2"/>
          </w:tcPr>
          <w:p w14:paraId="4445D2BD" w14:textId="77777777" w:rsidR="00AD0807" w:rsidRPr="00693F91" w:rsidRDefault="00AD0807" w:rsidP="00E95002">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14:paraId="062E9E3F" w14:textId="76F72C7E" w:rsidR="00FF64FB" w:rsidRDefault="00964AEC" w:rsidP="00E95002">
            <w:pPr>
              <w:pStyle w:val="Normal1"/>
              <w:spacing w:line="254" w:lineRule="auto"/>
              <w:rPr>
                <w:sz w:val="22"/>
                <w:szCs w:val="22"/>
              </w:rPr>
            </w:pPr>
            <w:r w:rsidRPr="00FF64FB">
              <w:rPr>
                <w:sz w:val="22"/>
                <w:szCs w:val="22"/>
              </w:rPr>
              <w:t xml:space="preserve">I can confirm I have read the </w:t>
            </w:r>
            <w:hyperlink r:id="rId7" w:history="1">
              <w:r w:rsidRPr="00FF64FB">
                <w:rPr>
                  <w:rStyle w:val="Hyperlink"/>
                  <w:sz w:val="22"/>
                  <w:szCs w:val="22"/>
                </w:rPr>
                <w:t>RPS collaborator guidance</w:t>
              </w:r>
            </w:hyperlink>
            <w:r w:rsidRPr="00FF64FB">
              <w:rPr>
                <w:sz w:val="22"/>
                <w:szCs w:val="22"/>
              </w:rPr>
              <w:t xml:space="preserve"> and have the appropriate experience to complete this assessment. I confirm I have completed the assessment objectively and independently</w:t>
            </w:r>
            <w:r w:rsidR="00FF64FB">
              <w:rPr>
                <w:sz w:val="22"/>
                <w:szCs w:val="22"/>
              </w:rPr>
              <w:t>.</w:t>
            </w:r>
          </w:p>
          <w:p w14:paraId="45B286D5" w14:textId="4579802C" w:rsidR="00AD0807" w:rsidRPr="00693F91" w:rsidRDefault="00964AEC" w:rsidP="00E95002">
            <w:pPr>
              <w:pStyle w:val="Normal1"/>
              <w:spacing w:line="254" w:lineRule="auto"/>
              <w:rPr>
                <w:sz w:val="20"/>
                <w:szCs w:val="20"/>
              </w:rPr>
            </w:pPr>
            <w:r w:rsidRPr="00FF64FB">
              <w:rPr>
                <w:sz w:val="22"/>
                <w:szCs w:val="22"/>
              </w:rPr>
              <w:t xml:space="preserve">Yes </w:t>
            </w:r>
            <w:r w:rsidRPr="00FF64FB">
              <w:rPr>
                <w:rFonts w:ascii="Cambria Math" w:hAnsi="Cambria Math" w:cs="Cambria Math"/>
                <w:sz w:val="22"/>
                <w:szCs w:val="22"/>
              </w:rPr>
              <w:t>▢</w:t>
            </w:r>
          </w:p>
        </w:tc>
      </w:tr>
    </w:tbl>
    <w:p w14:paraId="19B9D861" w14:textId="77777777" w:rsidR="00AD0807" w:rsidRPr="00352A8B" w:rsidRDefault="00AD0807" w:rsidP="00AD0807">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AD0807" w:rsidRPr="00352A8B" w14:paraId="5E008C9E" w14:textId="77777777" w:rsidTr="00E95002">
        <w:tc>
          <w:tcPr>
            <w:tcW w:w="3261" w:type="dxa"/>
            <w:shd w:val="clear" w:color="auto" w:fill="F2F2F2" w:themeFill="background1" w:themeFillShade="F2"/>
          </w:tcPr>
          <w:p w14:paraId="09AED383" w14:textId="63B8303F" w:rsidR="00AD0807" w:rsidRPr="00352A8B" w:rsidRDefault="00EE6FAE" w:rsidP="00E95002">
            <w:pPr>
              <w:rPr>
                <w:rFonts w:ascii="Arial" w:hAnsi="Arial" w:cs="Arial"/>
                <w:b/>
                <w:color w:val="1C2045"/>
                <w:sz w:val="22"/>
                <w:szCs w:val="22"/>
              </w:rPr>
            </w:pPr>
            <w:r>
              <w:rPr>
                <w:rFonts w:ascii="Arial" w:hAnsi="Arial" w:cs="Arial"/>
                <w:b/>
                <w:color w:val="1C2045"/>
                <w:sz w:val="22"/>
                <w:szCs w:val="22"/>
              </w:rPr>
              <w:t>Summary of case</w:t>
            </w:r>
          </w:p>
        </w:tc>
        <w:tc>
          <w:tcPr>
            <w:tcW w:w="6095" w:type="dxa"/>
          </w:tcPr>
          <w:p w14:paraId="12F50D01" w14:textId="77777777" w:rsidR="00AD0807" w:rsidRPr="00352A8B" w:rsidRDefault="00AD0807" w:rsidP="00E95002">
            <w:pPr>
              <w:rPr>
                <w:rFonts w:ascii="Arial" w:hAnsi="Arial" w:cs="Arial"/>
                <w:b/>
                <w:color w:val="1C2045"/>
                <w:sz w:val="22"/>
                <w:szCs w:val="22"/>
              </w:rPr>
            </w:pPr>
          </w:p>
        </w:tc>
      </w:tr>
      <w:tr w:rsidR="00AD0807" w:rsidRPr="00352A8B" w14:paraId="285F10F9" w14:textId="77777777" w:rsidTr="00E95002">
        <w:tc>
          <w:tcPr>
            <w:tcW w:w="3261" w:type="dxa"/>
            <w:shd w:val="clear" w:color="auto" w:fill="F2F2F2" w:themeFill="background1" w:themeFillShade="F2"/>
          </w:tcPr>
          <w:p w14:paraId="561F7E83" w14:textId="77777777" w:rsidR="00AD0807" w:rsidRPr="00352A8B" w:rsidRDefault="00AD0807" w:rsidP="00E95002">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14:paraId="11453DC3" w14:textId="77777777" w:rsidR="00AD0807" w:rsidRPr="00352A8B" w:rsidRDefault="00AD0807" w:rsidP="00E95002">
            <w:pPr>
              <w:rPr>
                <w:rFonts w:ascii="Arial" w:hAnsi="Arial" w:cs="Arial"/>
                <w:b/>
                <w:color w:val="1C2045"/>
                <w:sz w:val="22"/>
                <w:szCs w:val="22"/>
              </w:rPr>
            </w:pPr>
          </w:p>
        </w:tc>
      </w:tr>
      <w:tr w:rsidR="00AD0807" w:rsidRPr="00EF6696" w14:paraId="0728C26D" w14:textId="77777777" w:rsidTr="00E95002">
        <w:tc>
          <w:tcPr>
            <w:tcW w:w="3261" w:type="dxa"/>
            <w:shd w:val="clear" w:color="auto" w:fill="F2F2F2" w:themeFill="background1" w:themeFillShade="F2"/>
          </w:tcPr>
          <w:p w14:paraId="621ADD99" w14:textId="77777777" w:rsidR="00AD0807" w:rsidRPr="00EF6696" w:rsidRDefault="00AD0807" w:rsidP="00E95002">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14:paraId="3BB418D0" w14:textId="10A43B51" w:rsidR="00AD0807" w:rsidRPr="00EF6696" w:rsidRDefault="00FF64FB" w:rsidP="00E95002">
            <w:pPr>
              <w:rPr>
                <w:rFonts w:ascii="Arial" w:hAnsi="Arial" w:cs="Arial"/>
                <w:b/>
                <w:color w:val="1C2045"/>
                <w:sz w:val="22"/>
                <w:szCs w:val="22"/>
              </w:rPr>
            </w:pPr>
            <w:r w:rsidRPr="00EF6696">
              <w:rPr>
                <w:rFonts w:ascii="Arial" w:hAnsi="Arial" w:cs="Arial"/>
                <w:sz w:val="22"/>
                <w:szCs w:val="22"/>
              </w:rPr>
              <w:t xml:space="preserve">Low </w:t>
            </w:r>
            <w:r w:rsidRPr="00EF6696">
              <w:rPr>
                <w:rFonts w:ascii="Cambria Math" w:hAnsi="Cambria Math" w:cs="Cambria Math"/>
                <w:sz w:val="22"/>
                <w:szCs w:val="22"/>
              </w:rPr>
              <w:t>▢</w:t>
            </w:r>
            <w:r w:rsidR="00AD0807" w:rsidRPr="00EF6696">
              <w:rPr>
                <w:rFonts w:ascii="Arial" w:hAnsi="Arial" w:cs="Arial"/>
                <w:sz w:val="22"/>
                <w:szCs w:val="22"/>
              </w:rPr>
              <w:t xml:space="preserve">   Medium   </w:t>
            </w:r>
            <w:r w:rsidR="00AD0807" w:rsidRPr="00EF6696">
              <w:rPr>
                <w:rFonts w:ascii="Cambria Math" w:hAnsi="Cambria Math" w:cs="Cambria Math"/>
                <w:sz w:val="22"/>
                <w:szCs w:val="22"/>
              </w:rPr>
              <w:t>▢</w:t>
            </w:r>
            <w:r w:rsidR="00AD0807" w:rsidRPr="00EF6696">
              <w:rPr>
                <w:rFonts w:ascii="Arial" w:hAnsi="Arial" w:cs="Arial"/>
                <w:sz w:val="22"/>
                <w:szCs w:val="22"/>
              </w:rPr>
              <w:t xml:space="preserve">     High </w:t>
            </w:r>
            <w:r w:rsidR="00AD0807" w:rsidRPr="00EF6696">
              <w:rPr>
                <w:rFonts w:ascii="Cambria Math" w:hAnsi="Cambria Math" w:cs="Cambria Math"/>
                <w:sz w:val="22"/>
                <w:szCs w:val="22"/>
              </w:rPr>
              <w:t>▢</w:t>
            </w:r>
          </w:p>
        </w:tc>
      </w:tr>
    </w:tbl>
    <w:p w14:paraId="21A93DE0" w14:textId="1A7769CC" w:rsidR="0014215D" w:rsidRDefault="0014215D" w:rsidP="0014215D">
      <w:pPr>
        <w:rPr>
          <w:rFonts w:ascii="Arial" w:hAnsi="Arial" w:cs="Arial"/>
          <w:b/>
          <w:color w:val="1C2045"/>
          <w:szCs w:val="22"/>
        </w:rPr>
      </w:pPr>
    </w:p>
    <w:p w14:paraId="72228867" w14:textId="77777777" w:rsidR="0014215D" w:rsidRPr="00352A8B" w:rsidRDefault="0014215D" w:rsidP="0014215D">
      <w:pPr>
        <w:rPr>
          <w:rFonts w:ascii="Arial" w:hAnsi="Arial" w:cs="Arial"/>
          <w:b/>
          <w:color w:val="1C2045"/>
          <w:szCs w:val="22"/>
        </w:rPr>
      </w:pPr>
    </w:p>
    <w:p w14:paraId="74B787A0" w14:textId="77777777" w:rsidR="0014215D" w:rsidRPr="00352A8B" w:rsidRDefault="0014215D" w:rsidP="0014215D">
      <w:pPr>
        <w:rPr>
          <w:rFonts w:ascii="Arial" w:hAnsi="Arial" w:cs="Arial"/>
          <w:b/>
          <w:color w:val="1C2045"/>
          <w:szCs w:val="22"/>
        </w:rPr>
      </w:pPr>
      <w:r w:rsidRPr="00352A8B">
        <w:rPr>
          <w:rFonts w:ascii="Arial" w:hAnsi="Arial" w:cs="Arial"/>
          <w:b/>
          <w:color w:val="1C2045"/>
          <w:szCs w:val="22"/>
        </w:rPr>
        <w:t>Instructions</w:t>
      </w:r>
    </w:p>
    <w:p w14:paraId="3FDAE961" w14:textId="77777777" w:rsidR="0014215D" w:rsidRDefault="0014215D" w:rsidP="0014215D">
      <w:pPr>
        <w:rPr>
          <w:rFonts w:ascii="Arial" w:hAnsi="Arial" w:cs="Arial"/>
          <w:bCs/>
          <w:color w:val="1C2045"/>
          <w:szCs w:val="22"/>
        </w:rPr>
      </w:pPr>
    </w:p>
    <w:p w14:paraId="1ECCD90B" w14:textId="77777777" w:rsidR="00AD0807" w:rsidRPr="00352A8B" w:rsidRDefault="00AD0807" w:rsidP="00AD0807">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33AF40C1" w14:textId="77777777" w:rsidR="00AD0807" w:rsidRDefault="00AD0807" w:rsidP="00AD0807">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 xml:space="preserve">of performance for a consultant pharmacist as defined in the consultant pharmacist curriculum. </w:t>
      </w:r>
    </w:p>
    <w:p w14:paraId="65540A12" w14:textId="77777777" w:rsidR="00AD0807" w:rsidRDefault="00AD0807" w:rsidP="00AD0807">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the </w:t>
      </w:r>
      <w:r>
        <w:rPr>
          <w:rFonts w:ascii="Arial" w:hAnsi="Arial" w:cs="Arial"/>
          <w:bCs/>
          <w:color w:val="1C2045"/>
          <w:szCs w:val="22"/>
        </w:rPr>
        <w:t xml:space="preserve">procedure or </w:t>
      </w:r>
      <w:r w:rsidRPr="00026FC3">
        <w:rPr>
          <w:rFonts w:ascii="Arial" w:hAnsi="Arial" w:cs="Arial"/>
          <w:bCs/>
          <w:color w:val="1C2045"/>
          <w:szCs w:val="22"/>
        </w:rPr>
        <w:t xml:space="preserve">case </w:t>
      </w:r>
    </w:p>
    <w:p w14:paraId="64134C33" w14:textId="77777777" w:rsidR="00AD0807" w:rsidRPr="00352A8B" w:rsidRDefault="00AD0807" w:rsidP="00AD0807">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level or it was not demonstrated at all, and should have been.</w:t>
      </w:r>
    </w:p>
    <w:p w14:paraId="7407480B" w14:textId="77777777" w:rsidR="0014215D" w:rsidRPr="00352A8B" w:rsidRDefault="0014215D" w:rsidP="0014215D">
      <w:pPr>
        <w:rPr>
          <w:rFonts w:ascii="Arial" w:hAnsi="Arial" w:cs="Arial"/>
          <w:b/>
          <w:szCs w:val="22"/>
        </w:rPr>
      </w:pPr>
    </w:p>
    <w:tbl>
      <w:tblPr>
        <w:tblStyle w:val="TableGrid"/>
        <w:tblW w:w="0" w:type="auto"/>
        <w:tblLook w:val="04A0" w:firstRow="1" w:lastRow="0" w:firstColumn="1" w:lastColumn="0" w:noHBand="0" w:noVBand="1"/>
      </w:tblPr>
      <w:tblGrid>
        <w:gridCol w:w="2200"/>
        <w:gridCol w:w="2282"/>
        <w:gridCol w:w="1749"/>
        <w:gridCol w:w="1493"/>
        <w:gridCol w:w="1292"/>
      </w:tblGrid>
      <w:tr w:rsidR="0014215D" w:rsidRPr="004A5D1C" w14:paraId="59EEF751" w14:textId="77777777" w:rsidTr="004A5D1C">
        <w:tc>
          <w:tcPr>
            <w:tcW w:w="2200" w:type="dxa"/>
            <w:shd w:val="clear" w:color="auto" w:fill="002060"/>
          </w:tcPr>
          <w:p w14:paraId="5663C668" w14:textId="77777777" w:rsidR="0014215D" w:rsidRPr="004A5D1C" w:rsidRDefault="0014215D" w:rsidP="00E95002">
            <w:pPr>
              <w:jc w:val="center"/>
              <w:rPr>
                <w:rFonts w:ascii="Arial" w:hAnsi="Arial" w:cs="Arial"/>
                <w:b/>
                <w:bCs/>
                <w:color w:val="FFFFFF" w:themeColor="background1"/>
                <w:sz w:val="20"/>
                <w:szCs w:val="20"/>
              </w:rPr>
            </w:pPr>
          </w:p>
        </w:tc>
        <w:tc>
          <w:tcPr>
            <w:tcW w:w="2282" w:type="dxa"/>
            <w:shd w:val="clear" w:color="auto" w:fill="002060"/>
          </w:tcPr>
          <w:p w14:paraId="4CBF59B9"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Below expected level of performance</w:t>
            </w:r>
          </w:p>
        </w:tc>
        <w:tc>
          <w:tcPr>
            <w:tcW w:w="1749" w:type="dxa"/>
            <w:shd w:val="clear" w:color="auto" w:fill="002060"/>
          </w:tcPr>
          <w:p w14:paraId="63E1F528"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Meets expected level of performance</w:t>
            </w:r>
          </w:p>
        </w:tc>
        <w:tc>
          <w:tcPr>
            <w:tcW w:w="1493" w:type="dxa"/>
            <w:shd w:val="clear" w:color="auto" w:fill="002060"/>
          </w:tcPr>
          <w:p w14:paraId="6E86EF66"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Exceeds expected standard</w:t>
            </w:r>
          </w:p>
        </w:tc>
        <w:tc>
          <w:tcPr>
            <w:tcW w:w="1292" w:type="dxa"/>
            <w:shd w:val="clear" w:color="auto" w:fill="002060"/>
          </w:tcPr>
          <w:p w14:paraId="499AFD29" w14:textId="77777777" w:rsidR="0014215D" w:rsidRPr="004A5D1C" w:rsidRDefault="0014215D" w:rsidP="00E9500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Not applicable</w:t>
            </w:r>
          </w:p>
        </w:tc>
      </w:tr>
      <w:tr w:rsidR="0014215D" w:rsidRPr="004A5D1C" w14:paraId="7DF854BD" w14:textId="77777777" w:rsidTr="00E95002">
        <w:tc>
          <w:tcPr>
            <w:tcW w:w="9016" w:type="dxa"/>
            <w:gridSpan w:val="5"/>
            <w:shd w:val="clear" w:color="auto" w:fill="D9E2F3" w:themeFill="accent1" w:themeFillTint="33"/>
          </w:tcPr>
          <w:p w14:paraId="71CE3143" w14:textId="4142D32C" w:rsidR="0014215D" w:rsidRPr="004A5D1C" w:rsidRDefault="0014215D" w:rsidP="00E95002">
            <w:pPr>
              <w:rPr>
                <w:rFonts w:ascii="Arial" w:hAnsi="Arial" w:cs="Arial"/>
                <w:b/>
                <w:sz w:val="20"/>
                <w:szCs w:val="20"/>
              </w:rPr>
            </w:pPr>
            <w:r w:rsidRPr="004A5D1C">
              <w:rPr>
                <w:rFonts w:ascii="Arial" w:hAnsi="Arial" w:cs="Arial"/>
                <w:b/>
                <w:sz w:val="20"/>
                <w:szCs w:val="20"/>
              </w:rPr>
              <w:t>Professionalism</w:t>
            </w:r>
          </w:p>
          <w:p w14:paraId="3F92CE12" w14:textId="4016056A" w:rsidR="0014215D" w:rsidRPr="004A5D1C" w:rsidRDefault="0047290F" w:rsidP="0014215D">
            <w:pPr>
              <w:pStyle w:val="Normal1"/>
              <w:spacing w:line="254" w:lineRule="auto"/>
              <w:rPr>
                <w:bCs/>
                <w:sz w:val="20"/>
                <w:szCs w:val="20"/>
              </w:rPr>
            </w:pPr>
            <w:r>
              <w:rPr>
                <w:bCs/>
                <w:sz w:val="20"/>
                <w:szCs w:val="20"/>
              </w:rPr>
              <w:t>I</w:t>
            </w:r>
            <w:r w:rsidR="0014215D" w:rsidRPr="004A5D1C">
              <w:rPr>
                <w:bCs/>
                <w:sz w:val="20"/>
                <w:szCs w:val="20"/>
              </w:rPr>
              <w:t xml:space="preserve">s respectful, courteous, and professional in their approach to patients and others. Makes appropriate ethical decisions.  </w:t>
            </w:r>
          </w:p>
        </w:tc>
      </w:tr>
      <w:tr w:rsidR="0014215D" w:rsidRPr="004A5D1C" w14:paraId="30A7D79C" w14:textId="77777777" w:rsidTr="004A5D1C">
        <w:tc>
          <w:tcPr>
            <w:tcW w:w="2200" w:type="dxa"/>
            <w:shd w:val="clear" w:color="auto" w:fill="D9E2F3" w:themeFill="accent1" w:themeFillTint="33"/>
          </w:tcPr>
          <w:p w14:paraId="3AD7CC73" w14:textId="7AC471BB" w:rsidR="0014215D" w:rsidRPr="004A5D1C" w:rsidRDefault="0014215D" w:rsidP="00E95002">
            <w:pPr>
              <w:jc w:val="center"/>
              <w:rPr>
                <w:rFonts w:ascii="Arial" w:hAnsi="Arial" w:cs="Arial"/>
                <w:sz w:val="20"/>
                <w:szCs w:val="20"/>
              </w:rPr>
            </w:pPr>
          </w:p>
        </w:tc>
        <w:sdt>
          <w:sdtPr>
            <w:rPr>
              <w:rFonts w:ascii="Arial" w:hAnsi="Arial" w:cs="Arial"/>
              <w:sz w:val="20"/>
              <w:szCs w:val="20"/>
            </w:rPr>
            <w:id w:val="-1918083722"/>
            <w14:checkbox>
              <w14:checked w14:val="0"/>
              <w14:checkedState w14:val="2612" w14:font="MS Gothic"/>
              <w14:uncheckedState w14:val="2610" w14:font="MS Gothic"/>
            </w14:checkbox>
          </w:sdtPr>
          <w:sdtEndPr/>
          <w:sdtContent>
            <w:tc>
              <w:tcPr>
                <w:tcW w:w="2282" w:type="dxa"/>
                <w:shd w:val="clear" w:color="auto" w:fill="D9E2F3" w:themeFill="accent1" w:themeFillTint="33"/>
              </w:tcPr>
              <w:p w14:paraId="03CB1FF0" w14:textId="77777777" w:rsidR="0014215D" w:rsidRPr="004A5D1C" w:rsidRDefault="0014215D" w:rsidP="00E95002">
                <w:pPr>
                  <w:jc w:val="center"/>
                  <w:rPr>
                    <w:rFonts w:ascii="Arial" w:hAnsi="Arial" w:cs="Arial"/>
                    <w:b/>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94819354"/>
            <w14:checkbox>
              <w14:checked w14:val="0"/>
              <w14:checkedState w14:val="2612" w14:font="MS Gothic"/>
              <w14:uncheckedState w14:val="2610" w14:font="MS Gothic"/>
            </w14:checkbox>
          </w:sdtPr>
          <w:sdtEndPr/>
          <w:sdtContent>
            <w:tc>
              <w:tcPr>
                <w:tcW w:w="1749" w:type="dxa"/>
                <w:shd w:val="clear" w:color="auto" w:fill="D9E2F3" w:themeFill="accent1" w:themeFillTint="33"/>
              </w:tcPr>
              <w:p w14:paraId="2294EA98"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25173367"/>
            <w14:checkbox>
              <w14:checked w14:val="0"/>
              <w14:checkedState w14:val="2612" w14:font="MS Gothic"/>
              <w14:uncheckedState w14:val="2610" w14:font="MS Gothic"/>
            </w14:checkbox>
          </w:sdtPr>
          <w:sdtEndPr/>
          <w:sdtContent>
            <w:tc>
              <w:tcPr>
                <w:tcW w:w="1493" w:type="dxa"/>
                <w:shd w:val="clear" w:color="auto" w:fill="D9E2F3" w:themeFill="accent1" w:themeFillTint="33"/>
              </w:tcPr>
              <w:p w14:paraId="45F889BB"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16028033"/>
            <w14:checkbox>
              <w14:checked w14:val="0"/>
              <w14:checkedState w14:val="2612" w14:font="MS Gothic"/>
              <w14:uncheckedState w14:val="2610" w14:font="MS Gothic"/>
            </w14:checkbox>
          </w:sdtPr>
          <w:sdtEndPr/>
          <w:sdtContent>
            <w:tc>
              <w:tcPr>
                <w:tcW w:w="1292" w:type="dxa"/>
                <w:shd w:val="clear" w:color="auto" w:fill="D9E2F3" w:themeFill="accent1" w:themeFillTint="33"/>
              </w:tcPr>
              <w:p w14:paraId="6AC8B3D5"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6C6B5F37" w14:textId="77777777" w:rsidTr="00E95002">
        <w:tc>
          <w:tcPr>
            <w:tcW w:w="9016" w:type="dxa"/>
            <w:gridSpan w:val="5"/>
            <w:shd w:val="clear" w:color="auto" w:fill="D9E2F3" w:themeFill="accent1" w:themeFillTint="33"/>
          </w:tcPr>
          <w:p w14:paraId="4D03046A" w14:textId="1E711F65"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Strengths</w:t>
            </w:r>
          </w:p>
          <w:p w14:paraId="65E156B5" w14:textId="77777777" w:rsidR="004A5D1C" w:rsidRPr="004A5D1C" w:rsidRDefault="004A5D1C" w:rsidP="00E95002">
            <w:pPr>
              <w:rPr>
                <w:rFonts w:ascii="Arial" w:hAnsi="Arial" w:cs="Arial"/>
                <w:b/>
                <w:sz w:val="20"/>
                <w:szCs w:val="20"/>
                <w:u w:val="single"/>
              </w:rPr>
            </w:pPr>
          </w:p>
          <w:p w14:paraId="2086BF73" w14:textId="07CD311A" w:rsidR="004A5D1C" w:rsidRPr="004A5D1C" w:rsidRDefault="004A5D1C" w:rsidP="00E95002">
            <w:pPr>
              <w:rPr>
                <w:rFonts w:ascii="Arial" w:hAnsi="Arial" w:cs="Arial"/>
                <w:b/>
                <w:sz w:val="20"/>
                <w:szCs w:val="20"/>
                <w:u w:val="single"/>
              </w:rPr>
            </w:pPr>
          </w:p>
        </w:tc>
      </w:tr>
      <w:tr w:rsidR="007C4864" w:rsidRPr="004A5D1C" w14:paraId="30666F3C" w14:textId="77777777" w:rsidTr="00E95002">
        <w:tc>
          <w:tcPr>
            <w:tcW w:w="9016" w:type="dxa"/>
            <w:gridSpan w:val="5"/>
            <w:shd w:val="clear" w:color="auto" w:fill="D9E2F3" w:themeFill="accent1" w:themeFillTint="33"/>
          </w:tcPr>
          <w:p w14:paraId="04445F58" w14:textId="77777777" w:rsidR="007C4864" w:rsidRDefault="007C4864" w:rsidP="00E95002">
            <w:pPr>
              <w:rPr>
                <w:rFonts w:ascii="Arial" w:hAnsi="Arial" w:cs="Arial"/>
                <w:bCs/>
                <w:sz w:val="20"/>
                <w:szCs w:val="20"/>
                <w:u w:val="single"/>
              </w:rPr>
            </w:pPr>
            <w:r>
              <w:rPr>
                <w:rFonts w:ascii="Arial" w:hAnsi="Arial" w:cs="Arial"/>
                <w:bCs/>
                <w:sz w:val="20"/>
                <w:szCs w:val="20"/>
                <w:u w:val="single"/>
              </w:rPr>
              <w:t>Areas for development</w:t>
            </w:r>
          </w:p>
          <w:p w14:paraId="0270196A" w14:textId="77777777" w:rsidR="007C4864" w:rsidRDefault="007C4864" w:rsidP="00E95002">
            <w:pPr>
              <w:rPr>
                <w:rFonts w:ascii="Arial" w:hAnsi="Arial" w:cs="Arial"/>
                <w:bCs/>
                <w:sz w:val="20"/>
                <w:szCs w:val="20"/>
                <w:u w:val="single"/>
              </w:rPr>
            </w:pPr>
          </w:p>
          <w:p w14:paraId="24461A29" w14:textId="4E0A767B" w:rsidR="007C4864" w:rsidRPr="004A5D1C" w:rsidRDefault="007C4864" w:rsidP="00E95002">
            <w:pPr>
              <w:rPr>
                <w:rFonts w:ascii="Arial" w:hAnsi="Arial" w:cs="Arial"/>
                <w:bCs/>
                <w:sz w:val="20"/>
                <w:szCs w:val="20"/>
                <w:u w:val="single"/>
              </w:rPr>
            </w:pPr>
          </w:p>
        </w:tc>
      </w:tr>
      <w:tr w:rsidR="0014215D" w:rsidRPr="004A5D1C" w14:paraId="5AF2FC18" w14:textId="77777777" w:rsidTr="004A5D1C">
        <w:tc>
          <w:tcPr>
            <w:tcW w:w="9016" w:type="dxa"/>
            <w:gridSpan w:val="5"/>
            <w:shd w:val="clear" w:color="auto" w:fill="FBE4D5" w:themeFill="accent2" w:themeFillTint="33"/>
          </w:tcPr>
          <w:p w14:paraId="44130983" w14:textId="77777777" w:rsidR="0014215D" w:rsidRPr="004A5D1C" w:rsidRDefault="0014215D" w:rsidP="00E95002">
            <w:pPr>
              <w:rPr>
                <w:rFonts w:ascii="Arial" w:hAnsi="Arial" w:cs="Arial"/>
                <w:b/>
                <w:sz w:val="20"/>
                <w:szCs w:val="20"/>
              </w:rPr>
            </w:pPr>
            <w:r w:rsidRPr="004A5D1C">
              <w:rPr>
                <w:rFonts w:ascii="Arial" w:hAnsi="Arial" w:cs="Arial"/>
                <w:b/>
                <w:sz w:val="20"/>
                <w:szCs w:val="20"/>
              </w:rPr>
              <w:t>Communication and consultation skills</w:t>
            </w:r>
          </w:p>
          <w:p w14:paraId="32073E6F" w14:textId="1DE5D0D2" w:rsidR="00144C7B" w:rsidRPr="004A5D1C" w:rsidRDefault="00937C0D" w:rsidP="00E95002">
            <w:pPr>
              <w:rPr>
                <w:rFonts w:ascii="Arial" w:hAnsi="Arial" w:cs="Arial"/>
                <w:bCs/>
                <w:sz w:val="20"/>
                <w:szCs w:val="20"/>
              </w:rPr>
            </w:pPr>
            <w:r w:rsidRPr="004A5D1C">
              <w:rPr>
                <w:rFonts w:ascii="Arial" w:hAnsi="Arial" w:cs="Arial"/>
                <w:bCs/>
                <w:sz w:val="20"/>
                <w:szCs w:val="20"/>
              </w:rPr>
              <w:t>Communicates using clear patient friendly language, establishes rapport. Explores patient’s understanding of their clinical condition and beliefs including identifying and addressing patients’ ideas, concerns and expectations. The patient is appropriately involved throughout the consultation.</w:t>
            </w:r>
          </w:p>
        </w:tc>
      </w:tr>
      <w:tr w:rsidR="0014215D" w:rsidRPr="004A5D1C" w14:paraId="259191D7" w14:textId="77777777" w:rsidTr="004A5D1C">
        <w:tc>
          <w:tcPr>
            <w:tcW w:w="2200" w:type="dxa"/>
            <w:shd w:val="clear" w:color="auto" w:fill="FBE4D5" w:themeFill="accent2" w:themeFillTint="33"/>
          </w:tcPr>
          <w:p w14:paraId="36BE0168" w14:textId="6C989E16" w:rsidR="0014215D" w:rsidRPr="004A5D1C" w:rsidRDefault="0014215D" w:rsidP="00E95002">
            <w:pPr>
              <w:jc w:val="center"/>
              <w:rPr>
                <w:rFonts w:ascii="Arial" w:hAnsi="Arial" w:cs="Arial"/>
                <w:sz w:val="20"/>
                <w:szCs w:val="20"/>
              </w:rPr>
            </w:pPr>
          </w:p>
        </w:tc>
        <w:sdt>
          <w:sdtPr>
            <w:rPr>
              <w:rFonts w:ascii="Arial" w:hAnsi="Arial" w:cs="Arial"/>
              <w:sz w:val="20"/>
              <w:szCs w:val="20"/>
            </w:rPr>
            <w:id w:val="-1095399204"/>
            <w14:checkbox>
              <w14:checked w14:val="0"/>
              <w14:checkedState w14:val="2612" w14:font="MS Gothic"/>
              <w14:uncheckedState w14:val="2610" w14:font="MS Gothic"/>
            </w14:checkbox>
          </w:sdtPr>
          <w:sdtEndPr/>
          <w:sdtContent>
            <w:tc>
              <w:tcPr>
                <w:tcW w:w="2282" w:type="dxa"/>
                <w:shd w:val="clear" w:color="auto" w:fill="FBE4D5" w:themeFill="accent2" w:themeFillTint="33"/>
              </w:tcPr>
              <w:p w14:paraId="3248C0B5"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3139624"/>
            <w14:checkbox>
              <w14:checked w14:val="0"/>
              <w14:checkedState w14:val="2612" w14:font="MS Gothic"/>
              <w14:uncheckedState w14:val="2610" w14:font="MS Gothic"/>
            </w14:checkbox>
          </w:sdtPr>
          <w:sdtEndPr/>
          <w:sdtContent>
            <w:tc>
              <w:tcPr>
                <w:tcW w:w="1749" w:type="dxa"/>
                <w:shd w:val="clear" w:color="auto" w:fill="FBE4D5" w:themeFill="accent2" w:themeFillTint="33"/>
              </w:tcPr>
              <w:p w14:paraId="2C15B5FF"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803532370"/>
            <w14:checkbox>
              <w14:checked w14:val="0"/>
              <w14:checkedState w14:val="2612" w14:font="MS Gothic"/>
              <w14:uncheckedState w14:val="2610" w14:font="MS Gothic"/>
            </w14:checkbox>
          </w:sdtPr>
          <w:sdtEndPr/>
          <w:sdtContent>
            <w:tc>
              <w:tcPr>
                <w:tcW w:w="1493" w:type="dxa"/>
                <w:shd w:val="clear" w:color="auto" w:fill="FBE4D5" w:themeFill="accent2" w:themeFillTint="33"/>
              </w:tcPr>
              <w:p w14:paraId="57F3D419"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1827182"/>
            <w14:checkbox>
              <w14:checked w14:val="0"/>
              <w14:checkedState w14:val="2612" w14:font="MS Gothic"/>
              <w14:uncheckedState w14:val="2610" w14:font="MS Gothic"/>
            </w14:checkbox>
          </w:sdtPr>
          <w:sdtEndPr/>
          <w:sdtContent>
            <w:tc>
              <w:tcPr>
                <w:tcW w:w="1292" w:type="dxa"/>
                <w:shd w:val="clear" w:color="auto" w:fill="FBE4D5" w:themeFill="accent2" w:themeFillTint="33"/>
              </w:tcPr>
              <w:p w14:paraId="401CA277"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6736C132" w14:textId="77777777" w:rsidTr="004A5D1C">
        <w:tc>
          <w:tcPr>
            <w:tcW w:w="9016" w:type="dxa"/>
            <w:gridSpan w:val="5"/>
            <w:shd w:val="clear" w:color="auto" w:fill="FBE4D5" w:themeFill="accent2" w:themeFillTint="33"/>
          </w:tcPr>
          <w:p w14:paraId="1A13C6D5" w14:textId="60CE1439"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Strengths</w:t>
            </w:r>
            <w:r w:rsidR="007C4864">
              <w:rPr>
                <w:rFonts w:ascii="Arial" w:hAnsi="Arial" w:cs="Arial"/>
                <w:bCs/>
                <w:sz w:val="20"/>
                <w:szCs w:val="20"/>
                <w:u w:val="single"/>
              </w:rPr>
              <w:t xml:space="preserve"> </w:t>
            </w:r>
          </w:p>
          <w:p w14:paraId="03BF8EA8" w14:textId="77777777" w:rsidR="004A5D1C" w:rsidRPr="004A5D1C" w:rsidRDefault="004A5D1C" w:rsidP="00E95002">
            <w:pPr>
              <w:rPr>
                <w:rFonts w:ascii="Arial" w:hAnsi="Arial" w:cs="Arial"/>
                <w:b/>
                <w:sz w:val="20"/>
                <w:szCs w:val="20"/>
                <w:u w:val="single"/>
              </w:rPr>
            </w:pPr>
          </w:p>
          <w:p w14:paraId="66D07C20" w14:textId="77777777" w:rsidR="004A5D1C" w:rsidRPr="004A5D1C" w:rsidRDefault="004A5D1C" w:rsidP="00E95002">
            <w:pPr>
              <w:rPr>
                <w:rFonts w:ascii="Arial" w:hAnsi="Arial" w:cs="Arial"/>
                <w:b/>
                <w:sz w:val="20"/>
                <w:szCs w:val="20"/>
                <w:u w:val="single"/>
              </w:rPr>
            </w:pPr>
          </w:p>
        </w:tc>
      </w:tr>
      <w:tr w:rsidR="007C4864" w:rsidRPr="004A5D1C" w14:paraId="19E20B80" w14:textId="77777777" w:rsidTr="004A5D1C">
        <w:tc>
          <w:tcPr>
            <w:tcW w:w="9016" w:type="dxa"/>
            <w:gridSpan w:val="5"/>
            <w:shd w:val="clear" w:color="auto" w:fill="FBE4D5" w:themeFill="accent2" w:themeFillTint="33"/>
          </w:tcPr>
          <w:p w14:paraId="409D8B4D" w14:textId="77777777" w:rsidR="007C4864" w:rsidRDefault="007C4864" w:rsidP="007C4864">
            <w:pPr>
              <w:rPr>
                <w:rFonts w:ascii="Arial" w:hAnsi="Arial" w:cs="Arial"/>
                <w:bCs/>
                <w:sz w:val="20"/>
                <w:szCs w:val="20"/>
                <w:u w:val="single"/>
              </w:rPr>
            </w:pPr>
            <w:r w:rsidRPr="00B76C83">
              <w:rPr>
                <w:rFonts w:ascii="Arial" w:hAnsi="Arial" w:cs="Arial"/>
                <w:bCs/>
                <w:sz w:val="20"/>
                <w:szCs w:val="20"/>
                <w:u w:val="single"/>
              </w:rPr>
              <w:t>Areas for development</w:t>
            </w:r>
          </w:p>
          <w:p w14:paraId="536F8732" w14:textId="77777777" w:rsidR="007C4864" w:rsidRDefault="007C4864" w:rsidP="007C4864">
            <w:pPr>
              <w:rPr>
                <w:rFonts w:ascii="Arial" w:hAnsi="Arial" w:cs="Arial"/>
                <w:bCs/>
                <w:sz w:val="20"/>
                <w:szCs w:val="20"/>
                <w:u w:val="single"/>
              </w:rPr>
            </w:pPr>
          </w:p>
          <w:p w14:paraId="35C32152" w14:textId="76F5EC1A" w:rsidR="007C4864" w:rsidRPr="004A5D1C" w:rsidRDefault="007C4864" w:rsidP="007C4864">
            <w:pPr>
              <w:rPr>
                <w:rFonts w:ascii="Arial" w:hAnsi="Arial" w:cs="Arial"/>
                <w:bCs/>
                <w:sz w:val="20"/>
                <w:szCs w:val="20"/>
                <w:u w:val="single"/>
              </w:rPr>
            </w:pPr>
          </w:p>
        </w:tc>
      </w:tr>
      <w:tr w:rsidR="0014215D" w:rsidRPr="004A5D1C" w14:paraId="4BE7DB37" w14:textId="77777777" w:rsidTr="004A5D1C">
        <w:tc>
          <w:tcPr>
            <w:tcW w:w="9016" w:type="dxa"/>
            <w:gridSpan w:val="5"/>
            <w:shd w:val="clear" w:color="auto" w:fill="FFCCFF"/>
          </w:tcPr>
          <w:p w14:paraId="362B1A86" w14:textId="1EFFA9C6" w:rsidR="00062031" w:rsidRPr="004A5D1C" w:rsidRDefault="00062031" w:rsidP="00E95002">
            <w:pPr>
              <w:rPr>
                <w:rFonts w:ascii="Arial" w:hAnsi="Arial" w:cs="Arial"/>
                <w:b/>
                <w:sz w:val="20"/>
                <w:szCs w:val="20"/>
              </w:rPr>
            </w:pPr>
            <w:r w:rsidRPr="004A5D1C">
              <w:rPr>
                <w:rFonts w:ascii="Arial" w:hAnsi="Arial" w:cs="Arial"/>
                <w:b/>
                <w:sz w:val="20"/>
                <w:szCs w:val="20"/>
              </w:rPr>
              <w:t xml:space="preserve">Clinical reasoning </w:t>
            </w:r>
          </w:p>
          <w:p w14:paraId="5C949A14" w14:textId="385529A3" w:rsidR="0014215D" w:rsidRPr="004A5D1C" w:rsidRDefault="00062031" w:rsidP="00E95002">
            <w:pPr>
              <w:rPr>
                <w:rFonts w:ascii="Arial" w:hAnsi="Arial" w:cs="Arial"/>
                <w:bCs/>
                <w:sz w:val="20"/>
                <w:szCs w:val="20"/>
              </w:rPr>
            </w:pPr>
            <w:r w:rsidRPr="004A5D1C">
              <w:rPr>
                <w:rFonts w:ascii="Arial" w:hAnsi="Arial" w:cs="Arial"/>
                <w:bCs/>
                <w:sz w:val="20"/>
                <w:szCs w:val="20"/>
              </w:rPr>
              <w:t xml:space="preserve">Takes a logical, appropriately thorough and focused history. Performs an appropriate physical and/or mental state examination, selecting and interpreting appropriate investigations. Makes an appropriate working diagnosis or decision.  </w:t>
            </w:r>
          </w:p>
        </w:tc>
      </w:tr>
      <w:tr w:rsidR="0014215D" w:rsidRPr="004A5D1C" w14:paraId="51F02F17" w14:textId="77777777" w:rsidTr="004A5D1C">
        <w:tc>
          <w:tcPr>
            <w:tcW w:w="2200" w:type="dxa"/>
            <w:shd w:val="clear" w:color="auto" w:fill="FFCCFF"/>
          </w:tcPr>
          <w:p w14:paraId="18D1A0AE" w14:textId="433F5E56" w:rsidR="0014215D" w:rsidRPr="004A5D1C" w:rsidRDefault="0014215D" w:rsidP="00E95002">
            <w:pPr>
              <w:jc w:val="center"/>
              <w:rPr>
                <w:rFonts w:ascii="Arial" w:hAnsi="Arial" w:cs="Arial"/>
                <w:sz w:val="20"/>
                <w:szCs w:val="20"/>
              </w:rPr>
            </w:pPr>
          </w:p>
        </w:tc>
        <w:sdt>
          <w:sdtPr>
            <w:rPr>
              <w:rFonts w:ascii="Arial" w:hAnsi="Arial" w:cs="Arial"/>
              <w:sz w:val="20"/>
              <w:szCs w:val="20"/>
            </w:rPr>
            <w:id w:val="111254574"/>
            <w14:checkbox>
              <w14:checked w14:val="0"/>
              <w14:checkedState w14:val="2612" w14:font="MS Gothic"/>
              <w14:uncheckedState w14:val="2610" w14:font="MS Gothic"/>
            </w14:checkbox>
          </w:sdtPr>
          <w:sdtEndPr/>
          <w:sdtContent>
            <w:tc>
              <w:tcPr>
                <w:tcW w:w="2282" w:type="dxa"/>
                <w:shd w:val="clear" w:color="auto" w:fill="FFCCFF"/>
              </w:tcPr>
              <w:p w14:paraId="3D0DE291"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38864633"/>
            <w14:checkbox>
              <w14:checked w14:val="0"/>
              <w14:checkedState w14:val="2612" w14:font="MS Gothic"/>
              <w14:uncheckedState w14:val="2610" w14:font="MS Gothic"/>
            </w14:checkbox>
          </w:sdtPr>
          <w:sdtEndPr/>
          <w:sdtContent>
            <w:tc>
              <w:tcPr>
                <w:tcW w:w="1749" w:type="dxa"/>
                <w:shd w:val="clear" w:color="auto" w:fill="FFCCFF"/>
              </w:tcPr>
              <w:p w14:paraId="58B9A6B9"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88604914"/>
            <w14:checkbox>
              <w14:checked w14:val="0"/>
              <w14:checkedState w14:val="2612" w14:font="MS Gothic"/>
              <w14:uncheckedState w14:val="2610" w14:font="MS Gothic"/>
            </w14:checkbox>
          </w:sdtPr>
          <w:sdtEndPr/>
          <w:sdtContent>
            <w:tc>
              <w:tcPr>
                <w:tcW w:w="1493" w:type="dxa"/>
                <w:shd w:val="clear" w:color="auto" w:fill="FFCCFF"/>
              </w:tcPr>
              <w:p w14:paraId="653DDD13"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551525509"/>
            <w14:checkbox>
              <w14:checked w14:val="0"/>
              <w14:checkedState w14:val="2612" w14:font="MS Gothic"/>
              <w14:uncheckedState w14:val="2610" w14:font="MS Gothic"/>
            </w14:checkbox>
          </w:sdtPr>
          <w:sdtEndPr/>
          <w:sdtContent>
            <w:tc>
              <w:tcPr>
                <w:tcW w:w="1292" w:type="dxa"/>
                <w:shd w:val="clear" w:color="auto" w:fill="FFCCFF"/>
              </w:tcPr>
              <w:p w14:paraId="115701E3"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67B2BD7D" w14:textId="77777777" w:rsidTr="004A5D1C">
        <w:tc>
          <w:tcPr>
            <w:tcW w:w="9016" w:type="dxa"/>
            <w:gridSpan w:val="5"/>
            <w:shd w:val="clear" w:color="auto" w:fill="FFCCFF"/>
          </w:tcPr>
          <w:p w14:paraId="3A9E98BF" w14:textId="143ADF84"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71569B58" w14:textId="77777777" w:rsidR="004A5D1C" w:rsidRPr="004A5D1C" w:rsidRDefault="004A5D1C" w:rsidP="00E95002">
            <w:pPr>
              <w:rPr>
                <w:rFonts w:ascii="Arial" w:hAnsi="Arial" w:cs="Arial"/>
                <w:b/>
                <w:sz w:val="20"/>
                <w:szCs w:val="20"/>
                <w:u w:val="single"/>
              </w:rPr>
            </w:pPr>
          </w:p>
          <w:p w14:paraId="22927582" w14:textId="77777777" w:rsidR="004A5D1C" w:rsidRPr="004A5D1C" w:rsidRDefault="004A5D1C" w:rsidP="00E95002">
            <w:pPr>
              <w:rPr>
                <w:rFonts w:ascii="Arial" w:hAnsi="Arial" w:cs="Arial"/>
                <w:b/>
                <w:sz w:val="20"/>
                <w:szCs w:val="20"/>
                <w:u w:val="single"/>
              </w:rPr>
            </w:pPr>
          </w:p>
        </w:tc>
      </w:tr>
      <w:tr w:rsidR="007C4864" w:rsidRPr="004A5D1C" w14:paraId="7358A7D5" w14:textId="77777777" w:rsidTr="004A5D1C">
        <w:tc>
          <w:tcPr>
            <w:tcW w:w="9016" w:type="dxa"/>
            <w:gridSpan w:val="5"/>
            <w:shd w:val="clear" w:color="auto" w:fill="FFCCFF"/>
          </w:tcPr>
          <w:p w14:paraId="0047358C" w14:textId="77777777" w:rsidR="007C4864" w:rsidRDefault="007C4864" w:rsidP="007C4864">
            <w:pPr>
              <w:rPr>
                <w:rFonts w:ascii="Arial" w:hAnsi="Arial" w:cs="Arial"/>
                <w:bCs/>
                <w:sz w:val="20"/>
                <w:szCs w:val="20"/>
                <w:u w:val="single"/>
              </w:rPr>
            </w:pPr>
            <w:r w:rsidRPr="00B97706">
              <w:rPr>
                <w:rFonts w:ascii="Arial" w:hAnsi="Arial" w:cs="Arial"/>
                <w:bCs/>
                <w:sz w:val="20"/>
                <w:szCs w:val="20"/>
                <w:u w:val="single"/>
              </w:rPr>
              <w:t>Areas for development</w:t>
            </w:r>
          </w:p>
          <w:p w14:paraId="4BA682BE" w14:textId="77777777" w:rsidR="007C4864" w:rsidRDefault="007C4864" w:rsidP="007C4864">
            <w:pPr>
              <w:rPr>
                <w:rFonts w:ascii="Arial" w:hAnsi="Arial" w:cs="Arial"/>
                <w:bCs/>
                <w:sz w:val="20"/>
                <w:szCs w:val="20"/>
                <w:u w:val="single"/>
              </w:rPr>
            </w:pPr>
          </w:p>
          <w:p w14:paraId="018F5912" w14:textId="46DDF255" w:rsidR="007C4864" w:rsidRPr="004A5D1C" w:rsidRDefault="007C4864" w:rsidP="007C4864">
            <w:pPr>
              <w:rPr>
                <w:rFonts w:ascii="Arial" w:hAnsi="Arial" w:cs="Arial"/>
                <w:bCs/>
                <w:sz w:val="20"/>
                <w:szCs w:val="20"/>
                <w:u w:val="single"/>
              </w:rPr>
            </w:pPr>
          </w:p>
        </w:tc>
      </w:tr>
      <w:tr w:rsidR="0014215D" w:rsidRPr="004A5D1C" w14:paraId="159846F1" w14:textId="77777777" w:rsidTr="004A5D1C">
        <w:tc>
          <w:tcPr>
            <w:tcW w:w="9016" w:type="dxa"/>
            <w:gridSpan w:val="5"/>
            <w:shd w:val="clear" w:color="auto" w:fill="FFF2CC" w:themeFill="accent4" w:themeFillTint="33"/>
          </w:tcPr>
          <w:p w14:paraId="7526F59D" w14:textId="77777777" w:rsidR="00062031" w:rsidRPr="004A5D1C" w:rsidRDefault="00062031" w:rsidP="00062031">
            <w:pPr>
              <w:rPr>
                <w:rFonts w:ascii="Arial" w:hAnsi="Arial" w:cs="Arial"/>
                <w:b/>
                <w:sz w:val="20"/>
                <w:szCs w:val="20"/>
              </w:rPr>
            </w:pPr>
            <w:r w:rsidRPr="004A5D1C">
              <w:rPr>
                <w:rFonts w:ascii="Arial" w:hAnsi="Arial" w:cs="Arial"/>
                <w:bCs/>
                <w:sz w:val="20"/>
                <w:szCs w:val="20"/>
              </w:rPr>
              <w:t xml:space="preserve"> </w:t>
            </w:r>
            <w:r w:rsidRPr="004A5D1C">
              <w:rPr>
                <w:rFonts w:ascii="Arial" w:hAnsi="Arial" w:cs="Arial"/>
                <w:b/>
                <w:sz w:val="20"/>
                <w:szCs w:val="20"/>
              </w:rPr>
              <w:t>Clinical management</w:t>
            </w:r>
          </w:p>
          <w:p w14:paraId="064B6617" w14:textId="09CBA9F7" w:rsidR="0014215D" w:rsidRPr="004A5D1C" w:rsidRDefault="00062031" w:rsidP="00062031">
            <w:pPr>
              <w:rPr>
                <w:rFonts w:ascii="Arial" w:hAnsi="Arial" w:cs="Arial"/>
                <w:bCs/>
                <w:sz w:val="20"/>
                <w:szCs w:val="20"/>
              </w:rPr>
            </w:pPr>
            <w:r w:rsidRPr="004A5D1C">
              <w:rPr>
                <w:rFonts w:ascii="Arial" w:hAnsi="Arial" w:cs="Arial"/>
                <w:bCs/>
                <w:sz w:val="20"/>
                <w:szCs w:val="20"/>
              </w:rPr>
              <w:t xml:space="preserve">Manages options and medicines appropriately and safely and in line with current guidelines. Makes appropriate use of referrals and </w:t>
            </w:r>
            <w:proofErr w:type="spellStart"/>
            <w:r w:rsidRPr="004A5D1C">
              <w:rPr>
                <w:rFonts w:ascii="Arial" w:hAnsi="Arial" w:cs="Arial"/>
                <w:bCs/>
                <w:sz w:val="20"/>
                <w:szCs w:val="20"/>
              </w:rPr>
              <w:t>prioritises</w:t>
            </w:r>
            <w:proofErr w:type="spellEnd"/>
            <w:r w:rsidRPr="004A5D1C">
              <w:rPr>
                <w:rFonts w:ascii="Arial" w:hAnsi="Arial" w:cs="Arial"/>
                <w:bCs/>
                <w:sz w:val="20"/>
                <w:szCs w:val="20"/>
              </w:rPr>
              <w:t xml:space="preserve"> care appropriately.</w:t>
            </w:r>
            <w:r w:rsidR="004A5D1C" w:rsidRPr="004A5D1C">
              <w:rPr>
                <w:rFonts w:ascii="Arial" w:hAnsi="Arial" w:cs="Arial"/>
                <w:bCs/>
                <w:sz w:val="20"/>
                <w:szCs w:val="20"/>
              </w:rPr>
              <w:t xml:space="preserve"> </w:t>
            </w:r>
            <w:r w:rsidRPr="004A5D1C">
              <w:rPr>
                <w:rFonts w:ascii="Arial" w:hAnsi="Arial" w:cs="Arial"/>
                <w:bCs/>
                <w:sz w:val="20"/>
                <w:szCs w:val="20"/>
              </w:rPr>
              <w:t>Recognises limits and seeks appropriate advice.</w:t>
            </w:r>
          </w:p>
        </w:tc>
      </w:tr>
      <w:tr w:rsidR="0014215D" w:rsidRPr="004A5D1C" w14:paraId="35218F82" w14:textId="77777777" w:rsidTr="004A5D1C">
        <w:tc>
          <w:tcPr>
            <w:tcW w:w="2200" w:type="dxa"/>
            <w:shd w:val="clear" w:color="auto" w:fill="FFF2CC" w:themeFill="accent4" w:themeFillTint="33"/>
          </w:tcPr>
          <w:p w14:paraId="0DE64313" w14:textId="49DD6C31" w:rsidR="0014215D" w:rsidRPr="004A5D1C" w:rsidRDefault="0014215D" w:rsidP="00E95002">
            <w:pPr>
              <w:jc w:val="center"/>
              <w:rPr>
                <w:rFonts w:ascii="Arial" w:hAnsi="Arial" w:cs="Arial"/>
                <w:sz w:val="20"/>
                <w:szCs w:val="20"/>
              </w:rPr>
            </w:pPr>
          </w:p>
        </w:tc>
        <w:sdt>
          <w:sdtPr>
            <w:rPr>
              <w:rFonts w:ascii="Arial" w:hAnsi="Arial" w:cs="Arial"/>
              <w:sz w:val="20"/>
              <w:szCs w:val="20"/>
            </w:rPr>
            <w:id w:val="1445261451"/>
            <w14:checkbox>
              <w14:checked w14:val="0"/>
              <w14:checkedState w14:val="2612" w14:font="MS Gothic"/>
              <w14:uncheckedState w14:val="2610" w14:font="MS Gothic"/>
            </w14:checkbox>
          </w:sdtPr>
          <w:sdtEndPr/>
          <w:sdtContent>
            <w:tc>
              <w:tcPr>
                <w:tcW w:w="2282" w:type="dxa"/>
                <w:shd w:val="clear" w:color="auto" w:fill="FFF2CC" w:themeFill="accent4" w:themeFillTint="33"/>
              </w:tcPr>
              <w:p w14:paraId="55A7FA3B"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122568738"/>
            <w14:checkbox>
              <w14:checked w14:val="0"/>
              <w14:checkedState w14:val="2612" w14:font="MS Gothic"/>
              <w14:uncheckedState w14:val="2610" w14:font="MS Gothic"/>
            </w14:checkbox>
          </w:sdtPr>
          <w:sdtEndPr/>
          <w:sdtContent>
            <w:tc>
              <w:tcPr>
                <w:tcW w:w="1749" w:type="dxa"/>
                <w:shd w:val="clear" w:color="auto" w:fill="FFF2CC" w:themeFill="accent4" w:themeFillTint="33"/>
              </w:tcPr>
              <w:p w14:paraId="28378A78" w14:textId="113AB82E" w:rsidR="0014215D" w:rsidRPr="004A5D1C" w:rsidRDefault="004A5D1C" w:rsidP="00E95002">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459602071"/>
            <w14:checkbox>
              <w14:checked w14:val="0"/>
              <w14:checkedState w14:val="2612" w14:font="MS Gothic"/>
              <w14:uncheckedState w14:val="2610" w14:font="MS Gothic"/>
            </w14:checkbox>
          </w:sdtPr>
          <w:sdtEndPr/>
          <w:sdtContent>
            <w:tc>
              <w:tcPr>
                <w:tcW w:w="1493" w:type="dxa"/>
                <w:shd w:val="clear" w:color="auto" w:fill="FFF2CC" w:themeFill="accent4" w:themeFillTint="33"/>
              </w:tcPr>
              <w:p w14:paraId="75C7D9AF"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463477980"/>
            <w14:checkbox>
              <w14:checked w14:val="0"/>
              <w14:checkedState w14:val="2612" w14:font="MS Gothic"/>
              <w14:uncheckedState w14:val="2610" w14:font="MS Gothic"/>
            </w14:checkbox>
          </w:sdtPr>
          <w:sdtEndPr/>
          <w:sdtContent>
            <w:tc>
              <w:tcPr>
                <w:tcW w:w="1292" w:type="dxa"/>
                <w:shd w:val="clear" w:color="auto" w:fill="FFF2CC" w:themeFill="accent4" w:themeFillTint="33"/>
              </w:tcPr>
              <w:p w14:paraId="0EF70257"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2201F88C" w14:textId="77777777" w:rsidTr="004A5D1C">
        <w:tc>
          <w:tcPr>
            <w:tcW w:w="9016" w:type="dxa"/>
            <w:gridSpan w:val="5"/>
            <w:shd w:val="clear" w:color="auto" w:fill="FFF2CC" w:themeFill="accent4" w:themeFillTint="33"/>
          </w:tcPr>
          <w:p w14:paraId="4F1C4644" w14:textId="0D6BF651"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0AC08116" w14:textId="77777777" w:rsidR="004A5D1C" w:rsidRPr="004A5D1C" w:rsidRDefault="004A5D1C" w:rsidP="00E95002">
            <w:pPr>
              <w:rPr>
                <w:rFonts w:ascii="Arial" w:hAnsi="Arial" w:cs="Arial"/>
                <w:b/>
                <w:sz w:val="20"/>
                <w:szCs w:val="20"/>
                <w:u w:val="single"/>
              </w:rPr>
            </w:pPr>
          </w:p>
          <w:p w14:paraId="1624EF6D" w14:textId="77777777" w:rsidR="004A5D1C" w:rsidRPr="004A5D1C" w:rsidRDefault="004A5D1C" w:rsidP="00E95002">
            <w:pPr>
              <w:rPr>
                <w:rFonts w:ascii="Arial" w:hAnsi="Arial" w:cs="Arial"/>
                <w:b/>
                <w:sz w:val="20"/>
                <w:szCs w:val="20"/>
                <w:u w:val="single"/>
              </w:rPr>
            </w:pPr>
          </w:p>
        </w:tc>
      </w:tr>
      <w:tr w:rsidR="007C4864" w:rsidRPr="004A5D1C" w14:paraId="7E9B1753" w14:textId="77777777" w:rsidTr="004A5D1C">
        <w:tc>
          <w:tcPr>
            <w:tcW w:w="9016" w:type="dxa"/>
            <w:gridSpan w:val="5"/>
            <w:shd w:val="clear" w:color="auto" w:fill="FFF2CC" w:themeFill="accent4" w:themeFillTint="33"/>
          </w:tcPr>
          <w:p w14:paraId="2964AED7" w14:textId="77777777" w:rsidR="007C4864" w:rsidRDefault="007C4864" w:rsidP="007C4864">
            <w:pPr>
              <w:rPr>
                <w:rFonts w:ascii="Arial" w:hAnsi="Arial" w:cs="Arial"/>
                <w:bCs/>
                <w:sz w:val="20"/>
                <w:szCs w:val="20"/>
                <w:u w:val="single"/>
              </w:rPr>
            </w:pPr>
            <w:r w:rsidRPr="006974E2">
              <w:rPr>
                <w:rFonts w:ascii="Arial" w:hAnsi="Arial" w:cs="Arial"/>
                <w:bCs/>
                <w:sz w:val="20"/>
                <w:szCs w:val="20"/>
                <w:u w:val="single"/>
              </w:rPr>
              <w:t>Areas for development</w:t>
            </w:r>
          </w:p>
          <w:p w14:paraId="51B87F2A" w14:textId="77777777" w:rsidR="007C4864" w:rsidRDefault="007C4864" w:rsidP="007C4864">
            <w:pPr>
              <w:rPr>
                <w:rFonts w:ascii="Arial" w:hAnsi="Arial" w:cs="Arial"/>
                <w:bCs/>
                <w:sz w:val="20"/>
                <w:szCs w:val="20"/>
                <w:u w:val="single"/>
              </w:rPr>
            </w:pPr>
          </w:p>
          <w:p w14:paraId="052885A1" w14:textId="169448C6" w:rsidR="007C4864" w:rsidRPr="004A5D1C" w:rsidRDefault="007C4864" w:rsidP="007C4864">
            <w:pPr>
              <w:rPr>
                <w:rFonts w:ascii="Arial" w:hAnsi="Arial" w:cs="Arial"/>
                <w:bCs/>
                <w:sz w:val="20"/>
                <w:szCs w:val="20"/>
                <w:u w:val="single"/>
              </w:rPr>
            </w:pPr>
          </w:p>
        </w:tc>
      </w:tr>
      <w:tr w:rsidR="0014215D" w:rsidRPr="004A5D1C" w14:paraId="715B65B7" w14:textId="77777777" w:rsidTr="004A5D1C">
        <w:tc>
          <w:tcPr>
            <w:tcW w:w="9016" w:type="dxa"/>
            <w:gridSpan w:val="5"/>
            <w:shd w:val="clear" w:color="auto" w:fill="E2EFD9" w:themeFill="accent6" w:themeFillTint="33"/>
          </w:tcPr>
          <w:p w14:paraId="3C96F0B3" w14:textId="77777777" w:rsidR="00062031" w:rsidRPr="004A5D1C" w:rsidRDefault="00062031" w:rsidP="00062031">
            <w:pPr>
              <w:rPr>
                <w:rFonts w:ascii="Arial" w:hAnsi="Arial" w:cs="Arial"/>
                <w:b/>
                <w:sz w:val="20"/>
                <w:szCs w:val="20"/>
              </w:rPr>
            </w:pPr>
            <w:r w:rsidRPr="004A5D1C">
              <w:rPr>
                <w:rFonts w:ascii="Arial" w:hAnsi="Arial" w:cs="Arial"/>
                <w:b/>
                <w:sz w:val="20"/>
                <w:szCs w:val="20"/>
              </w:rPr>
              <w:t xml:space="preserve">Organisation &amp; efficiency </w:t>
            </w:r>
          </w:p>
          <w:p w14:paraId="638B4823" w14:textId="059CE63C" w:rsidR="0014215D" w:rsidRPr="004A5D1C" w:rsidRDefault="00062031" w:rsidP="00062031">
            <w:pPr>
              <w:rPr>
                <w:rFonts w:ascii="Arial" w:hAnsi="Arial" w:cs="Arial"/>
                <w:b/>
                <w:sz w:val="20"/>
                <w:szCs w:val="20"/>
              </w:rPr>
            </w:pPr>
            <w:r w:rsidRPr="004A5D1C">
              <w:rPr>
                <w:rFonts w:ascii="Arial" w:hAnsi="Arial" w:cs="Arial"/>
                <w:bCs/>
                <w:sz w:val="20"/>
                <w:szCs w:val="20"/>
              </w:rPr>
              <w:t xml:space="preserve">Works effectively and efficiently, working effectively with the multidisciplinary team to enhance patient care. </w:t>
            </w:r>
            <w:proofErr w:type="spellStart"/>
            <w:r w:rsidRPr="004A5D1C">
              <w:rPr>
                <w:rFonts w:ascii="Arial" w:hAnsi="Arial" w:cs="Arial"/>
                <w:bCs/>
                <w:sz w:val="20"/>
                <w:szCs w:val="20"/>
              </w:rPr>
              <w:t>Prioritises</w:t>
            </w:r>
            <w:proofErr w:type="spellEnd"/>
            <w:r w:rsidRPr="004A5D1C">
              <w:rPr>
                <w:rFonts w:ascii="Arial" w:hAnsi="Arial" w:cs="Arial"/>
                <w:bCs/>
                <w:sz w:val="20"/>
                <w:szCs w:val="20"/>
              </w:rPr>
              <w:t xml:space="preserve"> well and uses time and resources appropriately.  </w:t>
            </w:r>
          </w:p>
        </w:tc>
      </w:tr>
      <w:tr w:rsidR="0014215D" w:rsidRPr="004A5D1C" w14:paraId="196BB177" w14:textId="77777777" w:rsidTr="004A5D1C">
        <w:tc>
          <w:tcPr>
            <w:tcW w:w="2200" w:type="dxa"/>
            <w:shd w:val="clear" w:color="auto" w:fill="E2EFD9" w:themeFill="accent6" w:themeFillTint="33"/>
          </w:tcPr>
          <w:p w14:paraId="5A5A191C" w14:textId="0B48E093" w:rsidR="0014215D" w:rsidRPr="004A5D1C" w:rsidRDefault="0014215D" w:rsidP="00E95002">
            <w:pPr>
              <w:jc w:val="center"/>
              <w:rPr>
                <w:rFonts w:ascii="Arial" w:hAnsi="Arial" w:cs="Arial"/>
                <w:sz w:val="20"/>
                <w:szCs w:val="20"/>
              </w:rPr>
            </w:pPr>
          </w:p>
        </w:tc>
        <w:sdt>
          <w:sdtPr>
            <w:rPr>
              <w:rFonts w:ascii="Arial" w:hAnsi="Arial" w:cs="Arial"/>
              <w:sz w:val="20"/>
              <w:szCs w:val="20"/>
            </w:rPr>
            <w:id w:val="322178651"/>
            <w14:checkbox>
              <w14:checked w14:val="0"/>
              <w14:checkedState w14:val="2612" w14:font="MS Gothic"/>
              <w14:uncheckedState w14:val="2610" w14:font="MS Gothic"/>
            </w14:checkbox>
          </w:sdtPr>
          <w:sdtEndPr/>
          <w:sdtContent>
            <w:tc>
              <w:tcPr>
                <w:tcW w:w="2282" w:type="dxa"/>
                <w:shd w:val="clear" w:color="auto" w:fill="E2EFD9" w:themeFill="accent6" w:themeFillTint="33"/>
              </w:tcPr>
              <w:p w14:paraId="4D823C49"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470471353"/>
            <w14:checkbox>
              <w14:checked w14:val="0"/>
              <w14:checkedState w14:val="2612" w14:font="MS Gothic"/>
              <w14:uncheckedState w14:val="2610" w14:font="MS Gothic"/>
            </w14:checkbox>
          </w:sdtPr>
          <w:sdtEndPr/>
          <w:sdtContent>
            <w:tc>
              <w:tcPr>
                <w:tcW w:w="1749" w:type="dxa"/>
                <w:shd w:val="clear" w:color="auto" w:fill="E2EFD9" w:themeFill="accent6" w:themeFillTint="33"/>
              </w:tcPr>
              <w:p w14:paraId="184F92B1"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355705481"/>
            <w14:checkbox>
              <w14:checked w14:val="0"/>
              <w14:checkedState w14:val="2612" w14:font="MS Gothic"/>
              <w14:uncheckedState w14:val="2610" w14:font="MS Gothic"/>
            </w14:checkbox>
          </w:sdtPr>
          <w:sdtEndPr/>
          <w:sdtContent>
            <w:tc>
              <w:tcPr>
                <w:tcW w:w="1493" w:type="dxa"/>
                <w:shd w:val="clear" w:color="auto" w:fill="E2EFD9" w:themeFill="accent6" w:themeFillTint="33"/>
              </w:tcPr>
              <w:p w14:paraId="3FBB3F6E"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107964636"/>
            <w14:checkbox>
              <w14:checked w14:val="0"/>
              <w14:checkedState w14:val="2612" w14:font="MS Gothic"/>
              <w14:uncheckedState w14:val="2610" w14:font="MS Gothic"/>
            </w14:checkbox>
          </w:sdtPr>
          <w:sdtEndPr/>
          <w:sdtContent>
            <w:tc>
              <w:tcPr>
                <w:tcW w:w="1292" w:type="dxa"/>
                <w:shd w:val="clear" w:color="auto" w:fill="E2EFD9" w:themeFill="accent6" w:themeFillTint="33"/>
              </w:tcPr>
              <w:p w14:paraId="0D7D4278" w14:textId="77777777" w:rsidR="0014215D" w:rsidRPr="004A5D1C" w:rsidRDefault="0014215D" w:rsidP="00E95002">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4A5D1C" w:rsidRPr="004A5D1C" w14:paraId="4E044F6D" w14:textId="77777777" w:rsidTr="004A5D1C">
        <w:tc>
          <w:tcPr>
            <w:tcW w:w="9016" w:type="dxa"/>
            <w:gridSpan w:val="5"/>
            <w:shd w:val="clear" w:color="auto" w:fill="E2EFD9" w:themeFill="accent6" w:themeFillTint="33"/>
          </w:tcPr>
          <w:p w14:paraId="40A8E56E" w14:textId="1E592804" w:rsidR="004A5D1C" w:rsidRPr="004A5D1C" w:rsidRDefault="004A5D1C" w:rsidP="00E95002">
            <w:pPr>
              <w:rPr>
                <w:rFonts w:ascii="Arial" w:hAnsi="Arial" w:cs="Arial"/>
                <w:bCs/>
                <w:sz w:val="20"/>
                <w:szCs w:val="20"/>
                <w:u w:val="single"/>
              </w:rPr>
            </w:pPr>
            <w:r w:rsidRPr="004A5D1C">
              <w:rPr>
                <w:rFonts w:ascii="Arial" w:hAnsi="Arial" w:cs="Arial"/>
                <w:bCs/>
                <w:sz w:val="20"/>
                <w:szCs w:val="20"/>
                <w:u w:val="single"/>
              </w:rPr>
              <w:t xml:space="preserve">Strengths </w:t>
            </w:r>
          </w:p>
          <w:p w14:paraId="2A768D3F" w14:textId="77777777" w:rsidR="004A5D1C" w:rsidRPr="004A5D1C" w:rsidRDefault="004A5D1C" w:rsidP="00E95002">
            <w:pPr>
              <w:rPr>
                <w:rFonts w:ascii="Arial" w:hAnsi="Arial" w:cs="Arial"/>
                <w:b/>
                <w:sz w:val="20"/>
                <w:szCs w:val="20"/>
                <w:u w:val="single"/>
              </w:rPr>
            </w:pPr>
          </w:p>
          <w:p w14:paraId="21156D06" w14:textId="77777777" w:rsidR="004A5D1C" w:rsidRPr="004A5D1C" w:rsidRDefault="004A5D1C" w:rsidP="00E95002">
            <w:pPr>
              <w:rPr>
                <w:rFonts w:ascii="Arial" w:hAnsi="Arial" w:cs="Arial"/>
                <w:b/>
                <w:sz w:val="20"/>
                <w:szCs w:val="20"/>
                <w:u w:val="single"/>
              </w:rPr>
            </w:pPr>
          </w:p>
        </w:tc>
      </w:tr>
      <w:tr w:rsidR="007C4864" w:rsidRPr="004A5D1C" w14:paraId="1B201366" w14:textId="77777777" w:rsidTr="004A5D1C">
        <w:tc>
          <w:tcPr>
            <w:tcW w:w="9016" w:type="dxa"/>
            <w:gridSpan w:val="5"/>
            <w:shd w:val="clear" w:color="auto" w:fill="E2EFD9" w:themeFill="accent6" w:themeFillTint="33"/>
          </w:tcPr>
          <w:p w14:paraId="4C172199" w14:textId="77777777" w:rsidR="007C4864" w:rsidRDefault="007C4864" w:rsidP="00E95002">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3871064B" w14:textId="77777777" w:rsidR="007C4864" w:rsidRDefault="007C4864" w:rsidP="00E95002">
            <w:pPr>
              <w:rPr>
                <w:rFonts w:ascii="Arial" w:hAnsi="Arial" w:cs="Arial"/>
                <w:bCs/>
                <w:sz w:val="20"/>
                <w:szCs w:val="20"/>
                <w:u w:val="single"/>
              </w:rPr>
            </w:pPr>
          </w:p>
          <w:p w14:paraId="6AFA3069" w14:textId="2E70CCE4" w:rsidR="007C4864" w:rsidRPr="004A5D1C" w:rsidRDefault="007C4864" w:rsidP="00E95002">
            <w:pPr>
              <w:rPr>
                <w:rFonts w:ascii="Arial" w:hAnsi="Arial" w:cs="Arial"/>
                <w:bCs/>
                <w:sz w:val="20"/>
                <w:szCs w:val="20"/>
                <w:u w:val="single"/>
              </w:rPr>
            </w:pPr>
          </w:p>
        </w:tc>
      </w:tr>
    </w:tbl>
    <w:p w14:paraId="7CFBD43D" w14:textId="77777777" w:rsidR="0014215D" w:rsidRDefault="0014215D" w:rsidP="0014215D">
      <w:pPr>
        <w:rPr>
          <w:rFonts w:ascii="Arial" w:hAnsi="Arial" w:cs="Arial"/>
          <w:b/>
          <w:szCs w:val="22"/>
        </w:rPr>
      </w:pPr>
    </w:p>
    <w:p w14:paraId="640A11E2" w14:textId="77777777" w:rsidR="0014215D" w:rsidRDefault="0014215D" w:rsidP="0014215D">
      <w:pPr>
        <w:rPr>
          <w:rFonts w:ascii="Arial" w:hAnsi="Arial" w:cs="Arial"/>
          <w:b/>
          <w:szCs w:val="22"/>
        </w:rPr>
      </w:pPr>
    </w:p>
    <w:p w14:paraId="2E40D389" w14:textId="4903A325" w:rsidR="004A5D1C" w:rsidRDefault="0014215D" w:rsidP="0014215D">
      <w:pPr>
        <w:rPr>
          <w:rFonts w:ascii="Arial" w:hAnsi="Arial" w:cs="Arial"/>
          <w:b/>
          <w:szCs w:val="22"/>
        </w:rPr>
      </w:pPr>
      <w:r w:rsidRPr="00352A8B">
        <w:rPr>
          <w:rFonts w:ascii="Arial" w:hAnsi="Arial" w:cs="Arial"/>
          <w:b/>
          <w:szCs w:val="22"/>
        </w:rPr>
        <w:t xml:space="preserve">Based </w:t>
      </w:r>
      <w:r>
        <w:rPr>
          <w:rFonts w:ascii="Arial" w:hAnsi="Arial" w:cs="Arial"/>
          <w:b/>
          <w:szCs w:val="22"/>
        </w:rPr>
        <w:t xml:space="preserve">on your observation of this </w:t>
      </w:r>
      <w:r w:rsidR="00937C0D">
        <w:rPr>
          <w:rFonts w:ascii="Arial" w:hAnsi="Arial" w:cs="Arial"/>
          <w:b/>
          <w:szCs w:val="22"/>
        </w:rPr>
        <w:t>clinical episode</w:t>
      </w:r>
      <w:r>
        <w:rPr>
          <w:rFonts w:ascii="Arial" w:hAnsi="Arial" w:cs="Arial"/>
          <w:b/>
          <w:szCs w:val="22"/>
        </w:rPr>
        <w:t>,</w:t>
      </w:r>
      <w:r w:rsidRPr="00352A8B">
        <w:rPr>
          <w:rFonts w:ascii="Arial" w:hAnsi="Arial" w:cs="Arial"/>
          <w:b/>
          <w:szCs w:val="22"/>
        </w:rPr>
        <w:t xml:space="preserve"> rate the </w:t>
      </w:r>
      <w:r w:rsidR="004A5D1C">
        <w:rPr>
          <w:rFonts w:ascii="Arial" w:hAnsi="Arial" w:cs="Arial"/>
          <w:b/>
          <w:szCs w:val="22"/>
        </w:rPr>
        <w:t>overall competence at which the pharmacist has shown that they are performing:</w:t>
      </w:r>
    </w:p>
    <w:p w14:paraId="157CAF91" w14:textId="77777777" w:rsidR="0014215D" w:rsidRPr="00352A8B" w:rsidRDefault="0014215D" w:rsidP="0014215D">
      <w:pPr>
        <w:rPr>
          <w:rFonts w:ascii="Arial" w:hAnsi="Arial" w:cs="Arial"/>
          <w:b/>
          <w:szCs w:val="22"/>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248"/>
        <w:gridCol w:w="3118"/>
        <w:gridCol w:w="426"/>
      </w:tblGrid>
      <w:tr w:rsidR="001323BC" w:rsidRPr="009051EE" w14:paraId="63E7A252" w14:textId="77777777" w:rsidTr="007B4B7E">
        <w:tc>
          <w:tcPr>
            <w:tcW w:w="4248" w:type="dxa"/>
            <w:shd w:val="clear" w:color="auto" w:fill="002060"/>
          </w:tcPr>
          <w:p w14:paraId="5DEAD622" w14:textId="77777777" w:rsidR="001323BC" w:rsidRPr="009051EE" w:rsidRDefault="001323BC" w:rsidP="007B4B7E">
            <w:pPr>
              <w:jc w:val="right"/>
              <w:rPr>
                <w:rFonts w:ascii="Arial" w:hAnsi="Arial" w:cs="Arial"/>
                <w:b/>
                <w:color w:val="FFFFFF" w:themeColor="background1"/>
                <w:sz w:val="22"/>
                <w:szCs w:val="22"/>
              </w:rPr>
            </w:pPr>
            <w:r>
              <w:rPr>
                <w:rFonts w:ascii="Arial" w:hAnsi="Arial" w:cs="Arial"/>
                <w:b/>
                <w:color w:val="FFFFFF" w:themeColor="background1"/>
                <w:sz w:val="22"/>
                <w:szCs w:val="22"/>
              </w:rPr>
              <w:t>Overall rating</w:t>
            </w:r>
          </w:p>
        </w:tc>
        <w:tc>
          <w:tcPr>
            <w:tcW w:w="3544" w:type="dxa"/>
            <w:gridSpan w:val="2"/>
            <w:shd w:val="clear" w:color="auto" w:fill="002060"/>
          </w:tcPr>
          <w:p w14:paraId="1525BD9B" w14:textId="77777777" w:rsidR="001323BC" w:rsidRPr="009051EE" w:rsidRDefault="001323BC" w:rsidP="007B4B7E">
            <w:pPr>
              <w:jc w:val="right"/>
              <w:rPr>
                <w:rFonts w:ascii="Arial" w:hAnsi="Arial" w:cs="Arial"/>
                <w:b/>
                <w:color w:val="FFFFFF" w:themeColor="background1"/>
                <w:sz w:val="22"/>
                <w:szCs w:val="22"/>
              </w:rPr>
            </w:pPr>
          </w:p>
        </w:tc>
      </w:tr>
      <w:tr w:rsidR="001323BC" w:rsidRPr="00F13AF9" w14:paraId="671374C0" w14:textId="77777777" w:rsidTr="007B4B7E">
        <w:tblPrEx>
          <w:tblBorders>
            <w:insideH w:val="single" w:sz="4" w:space="0" w:color="auto"/>
            <w:insideV w:val="single" w:sz="4" w:space="0" w:color="auto"/>
          </w:tblBorders>
        </w:tblPrEx>
        <w:tc>
          <w:tcPr>
            <w:tcW w:w="7366" w:type="dxa"/>
            <w:gridSpan w:val="2"/>
          </w:tcPr>
          <w:p w14:paraId="484B1AC6" w14:textId="77777777" w:rsidR="001323BC" w:rsidRDefault="001323BC" w:rsidP="007B4B7E">
            <w:pPr>
              <w:rPr>
                <w:rFonts w:ascii="Arial" w:hAnsi="Arial" w:cs="Arial"/>
                <w:sz w:val="20"/>
                <w:szCs w:val="20"/>
              </w:rPr>
            </w:pPr>
            <w:bookmarkStart w:id="0" w:name="_Hlk50723961"/>
            <w:r>
              <w:rPr>
                <w:rFonts w:ascii="Arial" w:hAnsi="Arial" w:cs="Arial"/>
                <w:sz w:val="20"/>
                <w:szCs w:val="20"/>
              </w:rPr>
              <w:t>Significantly below the level expected of an entry-level consultant pharmacist</w:t>
            </w:r>
          </w:p>
        </w:tc>
        <w:tc>
          <w:tcPr>
            <w:tcW w:w="426" w:type="dxa"/>
          </w:tcPr>
          <w:p w14:paraId="044F08DB" w14:textId="77777777" w:rsidR="001323BC" w:rsidRPr="00F13AF9" w:rsidRDefault="001323BC" w:rsidP="007B4B7E">
            <w:pPr>
              <w:rPr>
                <w:rFonts w:ascii="Segoe UI Symbol" w:eastAsia="MS Gothic" w:hAnsi="Segoe UI Symbol" w:cs="Segoe UI Symbol"/>
                <w:sz w:val="20"/>
                <w:szCs w:val="20"/>
              </w:rPr>
            </w:pPr>
            <w:r w:rsidRPr="00F13AF9">
              <w:rPr>
                <w:rFonts w:ascii="Segoe UI Symbol" w:eastAsia="MS Gothic" w:hAnsi="Segoe UI Symbol" w:cs="Segoe UI Symbol"/>
                <w:sz w:val="20"/>
                <w:szCs w:val="20"/>
              </w:rPr>
              <w:t>☐</w:t>
            </w:r>
          </w:p>
        </w:tc>
      </w:tr>
      <w:tr w:rsidR="001323BC" w:rsidRPr="00F13AF9" w14:paraId="24DCA9AA" w14:textId="77777777" w:rsidTr="007B4B7E">
        <w:tblPrEx>
          <w:tblBorders>
            <w:insideH w:val="single" w:sz="4" w:space="0" w:color="auto"/>
            <w:insideV w:val="single" w:sz="4" w:space="0" w:color="auto"/>
          </w:tblBorders>
        </w:tblPrEx>
        <w:tc>
          <w:tcPr>
            <w:tcW w:w="7366" w:type="dxa"/>
            <w:gridSpan w:val="2"/>
          </w:tcPr>
          <w:p w14:paraId="7072D69E" w14:textId="77777777" w:rsidR="001323BC" w:rsidRPr="00F13AF9" w:rsidRDefault="001323BC" w:rsidP="007B4B7E">
            <w:pPr>
              <w:rPr>
                <w:rFonts w:ascii="Arial" w:hAnsi="Arial" w:cs="Arial"/>
                <w:b/>
                <w:sz w:val="20"/>
                <w:szCs w:val="20"/>
              </w:rPr>
            </w:pPr>
            <w:r>
              <w:rPr>
                <w:rFonts w:ascii="Arial" w:hAnsi="Arial" w:cs="Arial"/>
                <w:sz w:val="20"/>
                <w:szCs w:val="20"/>
              </w:rPr>
              <w:t>Below, but working towards,</w:t>
            </w:r>
            <w:r w:rsidRPr="00F13AF9">
              <w:rPr>
                <w:rFonts w:ascii="Arial" w:hAnsi="Arial" w:cs="Arial"/>
                <w:sz w:val="20"/>
                <w:szCs w:val="20"/>
              </w:rPr>
              <w:t xml:space="preserve"> the level expected of an entry-level consultant pharmacis</w:t>
            </w:r>
            <w:r>
              <w:rPr>
                <w:rFonts w:ascii="Arial" w:hAnsi="Arial" w:cs="Arial"/>
                <w:sz w:val="20"/>
                <w:szCs w:val="20"/>
              </w:rPr>
              <w:t>t</w:t>
            </w:r>
          </w:p>
        </w:tc>
        <w:tc>
          <w:tcPr>
            <w:tcW w:w="426" w:type="dxa"/>
          </w:tcPr>
          <w:p w14:paraId="00A068AF" w14:textId="77777777" w:rsidR="001323BC" w:rsidRPr="00F13AF9" w:rsidRDefault="001323BC" w:rsidP="007B4B7E">
            <w:pPr>
              <w:rPr>
                <w:rFonts w:ascii="Arial" w:hAnsi="Arial" w:cs="Arial"/>
                <w:sz w:val="20"/>
                <w:szCs w:val="20"/>
              </w:rPr>
            </w:pPr>
            <w:r w:rsidRPr="00F13AF9">
              <w:rPr>
                <w:rFonts w:ascii="Segoe UI Symbol" w:eastAsia="MS Gothic" w:hAnsi="Segoe UI Symbol" w:cs="Segoe UI Symbol"/>
                <w:sz w:val="20"/>
                <w:szCs w:val="20"/>
              </w:rPr>
              <w:t>☐</w:t>
            </w:r>
          </w:p>
        </w:tc>
      </w:tr>
      <w:tr w:rsidR="001323BC" w:rsidRPr="00F13AF9" w14:paraId="5E0F8A38" w14:textId="77777777" w:rsidTr="007B4B7E">
        <w:tblPrEx>
          <w:tblBorders>
            <w:insideH w:val="single" w:sz="4" w:space="0" w:color="auto"/>
            <w:insideV w:val="single" w:sz="4" w:space="0" w:color="auto"/>
          </w:tblBorders>
        </w:tblPrEx>
        <w:tc>
          <w:tcPr>
            <w:tcW w:w="7366" w:type="dxa"/>
            <w:gridSpan w:val="2"/>
          </w:tcPr>
          <w:p w14:paraId="4065990E" w14:textId="77777777" w:rsidR="001323BC" w:rsidRPr="00F13AF9" w:rsidRDefault="001323BC" w:rsidP="007B4B7E">
            <w:pPr>
              <w:rPr>
                <w:rFonts w:ascii="Arial" w:hAnsi="Arial" w:cs="Arial"/>
                <w:b/>
                <w:sz w:val="20"/>
                <w:szCs w:val="20"/>
              </w:rPr>
            </w:pPr>
            <w:r w:rsidRPr="00F13AF9">
              <w:rPr>
                <w:rFonts w:ascii="Arial" w:hAnsi="Arial" w:cs="Arial"/>
                <w:sz w:val="20"/>
                <w:szCs w:val="20"/>
              </w:rPr>
              <w:t>At the level expected of an entry-level consultant pharmacist</w:t>
            </w:r>
          </w:p>
        </w:tc>
        <w:tc>
          <w:tcPr>
            <w:tcW w:w="426" w:type="dxa"/>
          </w:tcPr>
          <w:p w14:paraId="14AD7934" w14:textId="77777777" w:rsidR="001323BC" w:rsidRPr="00F13AF9" w:rsidRDefault="001323BC" w:rsidP="007B4B7E">
            <w:pPr>
              <w:rPr>
                <w:rFonts w:ascii="Arial" w:hAnsi="Arial" w:cs="Arial"/>
                <w:sz w:val="20"/>
                <w:szCs w:val="20"/>
              </w:rPr>
            </w:pPr>
            <w:r w:rsidRPr="00F13AF9">
              <w:rPr>
                <w:rFonts w:ascii="Segoe UI Symbol" w:eastAsia="MS Gothic" w:hAnsi="Segoe UI Symbol" w:cs="Segoe UI Symbol"/>
                <w:sz w:val="20"/>
                <w:szCs w:val="20"/>
              </w:rPr>
              <w:t>☐</w:t>
            </w:r>
          </w:p>
        </w:tc>
      </w:tr>
      <w:tr w:rsidR="001323BC" w:rsidRPr="00F13AF9" w14:paraId="72BCE7FB" w14:textId="77777777" w:rsidTr="007B4B7E">
        <w:tblPrEx>
          <w:tblBorders>
            <w:insideH w:val="single" w:sz="4" w:space="0" w:color="auto"/>
            <w:insideV w:val="single" w:sz="4" w:space="0" w:color="auto"/>
          </w:tblBorders>
        </w:tblPrEx>
        <w:tc>
          <w:tcPr>
            <w:tcW w:w="7366" w:type="dxa"/>
            <w:gridSpan w:val="2"/>
          </w:tcPr>
          <w:p w14:paraId="15366761" w14:textId="77777777" w:rsidR="001323BC" w:rsidRDefault="001323BC" w:rsidP="007B4B7E">
            <w:pPr>
              <w:rPr>
                <w:rFonts w:ascii="Arial" w:hAnsi="Arial" w:cs="Arial"/>
                <w:sz w:val="20"/>
                <w:szCs w:val="20"/>
              </w:rPr>
            </w:pPr>
            <w:r w:rsidRPr="00F13AF9">
              <w:rPr>
                <w:rFonts w:ascii="Arial" w:hAnsi="Arial" w:cs="Arial"/>
                <w:sz w:val="20"/>
                <w:szCs w:val="20"/>
              </w:rPr>
              <w:t>Above the level expected of an entry-level consultant pharmacist</w:t>
            </w:r>
            <w:r>
              <w:rPr>
                <w:rFonts w:ascii="Arial" w:hAnsi="Arial" w:cs="Arial"/>
                <w:sz w:val="20"/>
                <w:szCs w:val="20"/>
              </w:rPr>
              <w:t xml:space="preserve"> </w:t>
            </w:r>
          </w:p>
          <w:p w14:paraId="6328B054" w14:textId="77777777" w:rsidR="001323BC" w:rsidRPr="00F13AF9" w:rsidRDefault="001323BC" w:rsidP="007B4B7E">
            <w:pPr>
              <w:rPr>
                <w:rFonts w:ascii="Arial" w:hAnsi="Arial" w:cs="Arial"/>
                <w:b/>
                <w:sz w:val="20"/>
                <w:szCs w:val="20"/>
              </w:rPr>
            </w:pPr>
          </w:p>
        </w:tc>
        <w:tc>
          <w:tcPr>
            <w:tcW w:w="426" w:type="dxa"/>
          </w:tcPr>
          <w:p w14:paraId="2B017A48" w14:textId="77777777" w:rsidR="001323BC" w:rsidRPr="00F13AF9" w:rsidRDefault="001323BC" w:rsidP="007B4B7E">
            <w:pPr>
              <w:rPr>
                <w:rFonts w:ascii="Arial" w:hAnsi="Arial" w:cs="Arial"/>
                <w:sz w:val="20"/>
                <w:szCs w:val="20"/>
              </w:rPr>
            </w:pPr>
            <w:r w:rsidRPr="00F13AF9">
              <w:rPr>
                <w:rFonts w:ascii="Segoe UI Symbol" w:eastAsia="MS Gothic" w:hAnsi="Segoe UI Symbol" w:cs="Segoe UI Symbol"/>
                <w:sz w:val="20"/>
                <w:szCs w:val="20"/>
              </w:rPr>
              <w:t>☐</w:t>
            </w:r>
          </w:p>
        </w:tc>
      </w:tr>
      <w:bookmarkEnd w:id="0"/>
      <w:tr w:rsidR="001323BC" w:rsidRPr="00352A8B" w14:paraId="007E8B8A" w14:textId="77777777" w:rsidTr="007B4B7E">
        <w:tblPrEx>
          <w:tblBorders>
            <w:insideH w:val="single" w:sz="4" w:space="0" w:color="auto"/>
            <w:insideV w:val="single" w:sz="4" w:space="0" w:color="auto"/>
          </w:tblBorders>
        </w:tblPrEx>
        <w:tc>
          <w:tcPr>
            <w:tcW w:w="7366" w:type="dxa"/>
            <w:gridSpan w:val="2"/>
          </w:tcPr>
          <w:p w14:paraId="541C817E" w14:textId="77777777" w:rsidR="001323BC" w:rsidRPr="00997621" w:rsidRDefault="001323BC" w:rsidP="007B4B7E">
            <w:pPr>
              <w:rPr>
                <w:rFonts w:ascii="Arial" w:hAnsi="Arial" w:cs="Arial"/>
                <w:b/>
                <w:sz w:val="20"/>
                <w:szCs w:val="20"/>
              </w:rPr>
            </w:pPr>
            <w:r w:rsidRPr="00997621">
              <w:rPr>
                <w:rFonts w:ascii="Arial" w:hAnsi="Arial" w:cs="Arial"/>
                <w:sz w:val="20"/>
                <w:szCs w:val="20"/>
              </w:rPr>
              <w:t xml:space="preserve">Competent to perform the procedure unsupervised and deal with complications  </w:t>
            </w:r>
          </w:p>
        </w:tc>
        <w:tc>
          <w:tcPr>
            <w:tcW w:w="426" w:type="dxa"/>
          </w:tcPr>
          <w:p w14:paraId="64A09B9C" w14:textId="77777777" w:rsidR="001323BC" w:rsidRPr="00352A8B" w:rsidRDefault="001323BC" w:rsidP="007B4B7E">
            <w:pPr>
              <w:rPr>
                <w:rFonts w:ascii="Arial" w:hAnsi="Arial" w:cs="Arial"/>
                <w:sz w:val="22"/>
                <w:szCs w:val="22"/>
              </w:rPr>
            </w:pPr>
            <w:r w:rsidRPr="00352A8B">
              <w:rPr>
                <w:rFonts w:ascii="Segoe UI Symbol" w:eastAsia="MS Gothic" w:hAnsi="Segoe UI Symbol" w:cs="Segoe UI Symbol"/>
                <w:sz w:val="22"/>
                <w:szCs w:val="22"/>
              </w:rPr>
              <w:t>☐</w:t>
            </w:r>
          </w:p>
        </w:tc>
      </w:tr>
    </w:tbl>
    <w:p w14:paraId="674EE6BA" w14:textId="6EF8025C" w:rsidR="0014215D" w:rsidRDefault="0014215D" w:rsidP="0014215D">
      <w:pPr>
        <w:rPr>
          <w:rFonts w:ascii="Arial" w:hAnsi="Arial" w:cs="Arial"/>
          <w:b/>
          <w:color w:val="1C2045"/>
          <w:szCs w:val="22"/>
        </w:rPr>
      </w:pPr>
    </w:p>
    <w:p w14:paraId="1014C9A1" w14:textId="0887D6DF" w:rsidR="00BD20C9" w:rsidRPr="00352A8B" w:rsidRDefault="00BD20C9" w:rsidP="00BD20C9">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Look w:val="04A0" w:firstRow="1" w:lastRow="0" w:firstColumn="1" w:lastColumn="0" w:noHBand="0" w:noVBand="1"/>
      </w:tblPr>
      <w:tblGrid>
        <w:gridCol w:w="9016"/>
      </w:tblGrid>
      <w:tr w:rsidR="00BD20C9" w:rsidRPr="00352A8B" w14:paraId="5E80C91E" w14:textId="77777777" w:rsidTr="00E95002">
        <w:tc>
          <w:tcPr>
            <w:tcW w:w="11008" w:type="dxa"/>
          </w:tcPr>
          <w:p w14:paraId="3D541A46" w14:textId="77777777" w:rsidR="00BD20C9" w:rsidRPr="00352A8B" w:rsidRDefault="00BD20C9" w:rsidP="00E95002">
            <w:pPr>
              <w:rPr>
                <w:rFonts w:ascii="Arial" w:hAnsi="Arial" w:cs="Arial"/>
                <w:color w:val="1C2045"/>
                <w:sz w:val="22"/>
                <w:szCs w:val="22"/>
              </w:rPr>
            </w:pPr>
          </w:p>
        </w:tc>
      </w:tr>
    </w:tbl>
    <w:p w14:paraId="3F1C4E71" w14:textId="77777777" w:rsidR="0014215D" w:rsidRPr="00352A8B" w:rsidRDefault="0014215D" w:rsidP="0014215D">
      <w:pPr>
        <w:rPr>
          <w:rFonts w:ascii="Arial" w:hAnsi="Arial" w:cs="Arial"/>
          <w:color w:val="1C2045"/>
          <w:szCs w:val="22"/>
        </w:rPr>
      </w:pPr>
    </w:p>
    <w:p w14:paraId="3BFA2B1B" w14:textId="77777777" w:rsidR="0014215D" w:rsidRPr="00352A8B" w:rsidRDefault="0014215D" w:rsidP="0014215D">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Look w:val="04A0" w:firstRow="1" w:lastRow="0" w:firstColumn="1" w:lastColumn="0" w:noHBand="0" w:noVBand="1"/>
      </w:tblPr>
      <w:tblGrid>
        <w:gridCol w:w="9016"/>
      </w:tblGrid>
      <w:tr w:rsidR="0014215D" w:rsidRPr="00352A8B" w14:paraId="4CF68E11" w14:textId="77777777" w:rsidTr="00E95002">
        <w:tc>
          <w:tcPr>
            <w:tcW w:w="11008" w:type="dxa"/>
          </w:tcPr>
          <w:p w14:paraId="07546D6C" w14:textId="77777777" w:rsidR="0014215D" w:rsidRPr="00352A8B" w:rsidRDefault="0014215D" w:rsidP="00E95002">
            <w:pPr>
              <w:rPr>
                <w:rFonts w:ascii="Arial" w:hAnsi="Arial" w:cs="Arial"/>
                <w:color w:val="1C2045"/>
                <w:sz w:val="22"/>
                <w:szCs w:val="22"/>
              </w:rPr>
            </w:pPr>
          </w:p>
        </w:tc>
      </w:tr>
    </w:tbl>
    <w:p w14:paraId="29B5071B" w14:textId="77777777" w:rsidR="0014215D" w:rsidRPr="00352A8B" w:rsidRDefault="0014215D" w:rsidP="0014215D">
      <w:pPr>
        <w:rPr>
          <w:rFonts w:ascii="Arial" w:hAnsi="Arial" w:cs="Arial"/>
          <w:color w:val="1C2045"/>
          <w:szCs w:val="22"/>
        </w:rPr>
      </w:pPr>
    </w:p>
    <w:p w14:paraId="20DE63FD" w14:textId="77777777" w:rsidR="0014215D" w:rsidRPr="00352A8B" w:rsidRDefault="0014215D" w:rsidP="0014215D">
      <w:pPr>
        <w:rPr>
          <w:rFonts w:ascii="Arial" w:hAnsi="Arial" w:cs="Arial"/>
          <w:b/>
          <w:color w:val="1C2045"/>
          <w:szCs w:val="22"/>
        </w:rPr>
      </w:pPr>
      <w:r>
        <w:rPr>
          <w:rFonts w:ascii="Arial" w:hAnsi="Arial" w:cs="Arial"/>
          <w:b/>
          <w:color w:val="1C2045"/>
          <w:szCs w:val="22"/>
        </w:rPr>
        <w:t>Optional reflection:</w:t>
      </w:r>
    </w:p>
    <w:tbl>
      <w:tblPr>
        <w:tblStyle w:val="TableGrid"/>
        <w:tblW w:w="0" w:type="auto"/>
        <w:tblLook w:val="04A0" w:firstRow="1" w:lastRow="0" w:firstColumn="1" w:lastColumn="0" w:noHBand="0" w:noVBand="1"/>
      </w:tblPr>
      <w:tblGrid>
        <w:gridCol w:w="9016"/>
      </w:tblGrid>
      <w:tr w:rsidR="0014215D" w:rsidRPr="00352A8B" w14:paraId="5B03A5B0" w14:textId="77777777" w:rsidTr="00E95002">
        <w:tc>
          <w:tcPr>
            <w:tcW w:w="11008" w:type="dxa"/>
          </w:tcPr>
          <w:p w14:paraId="0EAE97D6" w14:textId="77777777" w:rsidR="0014215D" w:rsidRPr="00352A8B" w:rsidRDefault="0014215D" w:rsidP="00E95002">
            <w:pPr>
              <w:rPr>
                <w:rFonts w:ascii="Arial" w:hAnsi="Arial" w:cs="Arial"/>
                <w:color w:val="1C2045"/>
                <w:sz w:val="22"/>
                <w:szCs w:val="22"/>
              </w:rPr>
            </w:pPr>
          </w:p>
        </w:tc>
      </w:tr>
    </w:tbl>
    <w:p w14:paraId="304FE253" w14:textId="77777777" w:rsidR="00662503" w:rsidRPr="006727A2" w:rsidRDefault="00662503">
      <w:pPr>
        <w:rPr>
          <w:rFonts w:cs="Arial"/>
          <w:szCs w:val="20"/>
        </w:rPr>
      </w:pPr>
    </w:p>
    <w:sectPr w:rsidR="00662503" w:rsidRPr="006727A2"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70662" w14:textId="77777777" w:rsidR="00182A43" w:rsidRDefault="00182A43">
      <w:r>
        <w:separator/>
      </w:r>
    </w:p>
  </w:endnote>
  <w:endnote w:type="continuationSeparator" w:id="0">
    <w:p w14:paraId="7B86B3D9" w14:textId="77777777" w:rsidR="00182A43" w:rsidRDefault="0018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6A83" w14:textId="77777777" w:rsidR="00182A43" w:rsidRDefault="00182A43">
      <w:r>
        <w:separator/>
      </w:r>
    </w:p>
  </w:footnote>
  <w:footnote w:type="continuationSeparator" w:id="0">
    <w:p w14:paraId="61941A95" w14:textId="77777777" w:rsidR="00182A43" w:rsidRDefault="0018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E2DD" w14:textId="77777777" w:rsidR="00332773" w:rsidRDefault="00AD0807">
    <w:pPr>
      <w:pStyle w:val="Header"/>
    </w:pPr>
    <w:r>
      <w:rPr>
        <w:noProof/>
      </w:rPr>
      <w:drawing>
        <wp:inline distT="0" distB="0" distL="0" distR="0" wp14:anchorId="2A9E0E5B" wp14:editId="0C997D06">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15D"/>
    <w:rsid w:val="00062031"/>
    <w:rsid w:val="001323BC"/>
    <w:rsid w:val="0014215D"/>
    <w:rsid w:val="00144C7B"/>
    <w:rsid w:val="00182A43"/>
    <w:rsid w:val="0047290F"/>
    <w:rsid w:val="004A5D1C"/>
    <w:rsid w:val="004B323F"/>
    <w:rsid w:val="005F5067"/>
    <w:rsid w:val="00662503"/>
    <w:rsid w:val="006727A2"/>
    <w:rsid w:val="00691248"/>
    <w:rsid w:val="006B574F"/>
    <w:rsid w:val="007C4864"/>
    <w:rsid w:val="00937C0D"/>
    <w:rsid w:val="00964AEC"/>
    <w:rsid w:val="009C0526"/>
    <w:rsid w:val="00A23463"/>
    <w:rsid w:val="00A44C11"/>
    <w:rsid w:val="00AD0807"/>
    <w:rsid w:val="00B219B8"/>
    <w:rsid w:val="00BD20C9"/>
    <w:rsid w:val="00C77A96"/>
    <w:rsid w:val="00CF11AD"/>
    <w:rsid w:val="00DE3CB1"/>
    <w:rsid w:val="00E077C9"/>
    <w:rsid w:val="00EE6FAE"/>
    <w:rsid w:val="00FF6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E12B"/>
  <w15:chartTrackingRefBased/>
  <w15:docId w15:val="{C415DB26-495C-4750-97A9-F386FA09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15D"/>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215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215D"/>
    <w:pPr>
      <w:tabs>
        <w:tab w:val="center" w:pos="4513"/>
        <w:tab w:val="right" w:pos="9026"/>
      </w:tabs>
    </w:pPr>
  </w:style>
  <w:style w:type="character" w:customStyle="1" w:styleId="HeaderChar">
    <w:name w:val="Header Char"/>
    <w:basedOn w:val="DefaultParagraphFont"/>
    <w:link w:val="Header"/>
    <w:uiPriority w:val="99"/>
    <w:rsid w:val="0014215D"/>
    <w:rPr>
      <w:rFonts w:asciiTheme="majorHAnsi" w:hAnsiTheme="majorHAnsi"/>
      <w:szCs w:val="24"/>
    </w:rPr>
  </w:style>
  <w:style w:type="paragraph" w:styleId="ListParagraph">
    <w:name w:val="List Paragraph"/>
    <w:basedOn w:val="Normal"/>
    <w:uiPriority w:val="34"/>
    <w:qFormat/>
    <w:rsid w:val="0014215D"/>
    <w:pPr>
      <w:ind w:left="720"/>
      <w:contextualSpacing/>
    </w:pPr>
  </w:style>
  <w:style w:type="paragraph" w:styleId="BalloonText">
    <w:name w:val="Balloon Text"/>
    <w:basedOn w:val="Normal"/>
    <w:link w:val="BalloonTextChar"/>
    <w:uiPriority w:val="99"/>
    <w:semiHidden/>
    <w:unhideWhenUsed/>
    <w:rsid w:val="00142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15D"/>
    <w:rPr>
      <w:rFonts w:ascii="Segoe UI" w:hAnsi="Segoe UI" w:cs="Segoe UI"/>
      <w:sz w:val="18"/>
      <w:szCs w:val="18"/>
    </w:rPr>
  </w:style>
  <w:style w:type="paragraph" w:customStyle="1" w:styleId="Normal1">
    <w:name w:val="Normal1"/>
    <w:rsid w:val="0014215D"/>
    <w:pPr>
      <w:spacing w:after="0" w:line="276" w:lineRule="auto"/>
    </w:pPr>
    <w:rPr>
      <w:rFonts w:ascii="Arial" w:eastAsia="Arial" w:hAnsi="Arial" w:cs="Arial"/>
    </w:rPr>
  </w:style>
  <w:style w:type="character" w:styleId="Hyperlink">
    <w:name w:val="Hyperlink"/>
    <w:basedOn w:val="DefaultParagraphFont"/>
    <w:uiPriority w:val="99"/>
    <w:unhideWhenUsed/>
    <w:rsid w:val="00964A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5138">
      <w:bodyDiv w:val="1"/>
      <w:marLeft w:val="0"/>
      <w:marRight w:val="0"/>
      <w:marTop w:val="0"/>
      <w:marBottom w:val="0"/>
      <w:divBdr>
        <w:top w:val="none" w:sz="0" w:space="0" w:color="auto"/>
        <w:left w:val="none" w:sz="0" w:space="0" w:color="auto"/>
        <w:bottom w:val="none" w:sz="0" w:space="0" w:color="auto"/>
        <w:right w:val="none" w:sz="0" w:space="0" w:color="auto"/>
      </w:divBdr>
    </w:div>
    <w:div w:id="52391666">
      <w:bodyDiv w:val="1"/>
      <w:marLeft w:val="0"/>
      <w:marRight w:val="0"/>
      <w:marTop w:val="0"/>
      <w:marBottom w:val="0"/>
      <w:divBdr>
        <w:top w:val="none" w:sz="0" w:space="0" w:color="auto"/>
        <w:left w:val="none" w:sz="0" w:space="0" w:color="auto"/>
        <w:bottom w:val="none" w:sz="0" w:space="0" w:color="auto"/>
        <w:right w:val="none" w:sz="0" w:space="0" w:color="auto"/>
      </w:divBdr>
    </w:div>
    <w:div w:id="158423240">
      <w:bodyDiv w:val="1"/>
      <w:marLeft w:val="0"/>
      <w:marRight w:val="0"/>
      <w:marTop w:val="0"/>
      <w:marBottom w:val="0"/>
      <w:divBdr>
        <w:top w:val="none" w:sz="0" w:space="0" w:color="auto"/>
        <w:left w:val="none" w:sz="0" w:space="0" w:color="auto"/>
        <w:bottom w:val="none" w:sz="0" w:space="0" w:color="auto"/>
        <w:right w:val="none" w:sz="0" w:space="0" w:color="auto"/>
      </w:divBdr>
    </w:div>
    <w:div w:id="780346951">
      <w:bodyDiv w:val="1"/>
      <w:marLeft w:val="0"/>
      <w:marRight w:val="0"/>
      <w:marTop w:val="0"/>
      <w:marBottom w:val="0"/>
      <w:divBdr>
        <w:top w:val="none" w:sz="0" w:space="0" w:color="auto"/>
        <w:left w:val="none" w:sz="0" w:space="0" w:color="auto"/>
        <w:bottom w:val="none" w:sz="0" w:space="0" w:color="auto"/>
        <w:right w:val="none" w:sz="0" w:space="0" w:color="auto"/>
      </w:divBdr>
    </w:div>
    <w:div w:id="855579685">
      <w:bodyDiv w:val="1"/>
      <w:marLeft w:val="0"/>
      <w:marRight w:val="0"/>
      <w:marTop w:val="0"/>
      <w:marBottom w:val="0"/>
      <w:divBdr>
        <w:top w:val="none" w:sz="0" w:space="0" w:color="auto"/>
        <w:left w:val="none" w:sz="0" w:space="0" w:color="auto"/>
        <w:bottom w:val="none" w:sz="0" w:space="0" w:color="auto"/>
        <w:right w:val="none" w:sz="0" w:space="0" w:color="auto"/>
      </w:divBdr>
    </w:div>
    <w:div w:id="1086420003">
      <w:bodyDiv w:val="1"/>
      <w:marLeft w:val="0"/>
      <w:marRight w:val="0"/>
      <w:marTop w:val="0"/>
      <w:marBottom w:val="0"/>
      <w:divBdr>
        <w:top w:val="none" w:sz="0" w:space="0" w:color="auto"/>
        <w:left w:val="none" w:sz="0" w:space="0" w:color="auto"/>
        <w:bottom w:val="none" w:sz="0" w:space="0" w:color="auto"/>
        <w:right w:val="none" w:sz="0" w:space="0" w:color="auto"/>
      </w:divBdr>
    </w:div>
    <w:div w:id="1550146566">
      <w:bodyDiv w:val="1"/>
      <w:marLeft w:val="0"/>
      <w:marRight w:val="0"/>
      <w:marTop w:val="0"/>
      <w:marBottom w:val="0"/>
      <w:divBdr>
        <w:top w:val="none" w:sz="0" w:space="0" w:color="auto"/>
        <w:left w:val="none" w:sz="0" w:space="0" w:color="auto"/>
        <w:bottom w:val="none" w:sz="0" w:space="0" w:color="auto"/>
        <w:right w:val="none" w:sz="0" w:space="0" w:color="auto"/>
      </w:divBdr>
    </w:div>
    <w:div w:id="1597712785">
      <w:bodyDiv w:val="1"/>
      <w:marLeft w:val="0"/>
      <w:marRight w:val="0"/>
      <w:marTop w:val="0"/>
      <w:marBottom w:val="0"/>
      <w:divBdr>
        <w:top w:val="none" w:sz="0" w:space="0" w:color="auto"/>
        <w:left w:val="none" w:sz="0" w:space="0" w:color="auto"/>
        <w:bottom w:val="none" w:sz="0" w:space="0" w:color="auto"/>
        <w:right w:val="none" w:sz="0" w:space="0" w:color="auto"/>
      </w:divBdr>
    </w:div>
    <w:div w:id="1623734029">
      <w:bodyDiv w:val="1"/>
      <w:marLeft w:val="0"/>
      <w:marRight w:val="0"/>
      <w:marTop w:val="0"/>
      <w:marBottom w:val="0"/>
      <w:divBdr>
        <w:top w:val="none" w:sz="0" w:space="0" w:color="auto"/>
        <w:left w:val="none" w:sz="0" w:space="0" w:color="auto"/>
        <w:bottom w:val="none" w:sz="0" w:space="0" w:color="auto"/>
        <w:right w:val="none" w:sz="0" w:space="0" w:color="auto"/>
      </w:divBdr>
    </w:div>
    <w:div w:id="1986274079">
      <w:bodyDiv w:val="1"/>
      <w:marLeft w:val="0"/>
      <w:marRight w:val="0"/>
      <w:marTop w:val="0"/>
      <w:marBottom w:val="0"/>
      <w:divBdr>
        <w:top w:val="none" w:sz="0" w:space="0" w:color="auto"/>
        <w:left w:val="none" w:sz="0" w:space="0" w:color="auto"/>
        <w:bottom w:val="none" w:sz="0" w:space="0" w:color="auto"/>
        <w:right w:val="none" w:sz="0" w:space="0" w:color="auto"/>
      </w:divBdr>
    </w:div>
    <w:div w:id="21248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onsultant/Open%20Access/RPS%20Consultant%20Pharmacist%20Credentialing%20-%20Collaborator%20guidance.pdf?ver=JbWRrKjGKmzjAXqs-v1_y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11</cp:revision>
  <dcterms:created xsi:type="dcterms:W3CDTF">2020-09-04T16:08:00Z</dcterms:created>
  <dcterms:modified xsi:type="dcterms:W3CDTF">2022-01-31T15:09:00Z</dcterms:modified>
</cp:coreProperties>
</file>